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83073" w14:textId="1E7C97DF" w:rsidR="00C90487" w:rsidRPr="00642BDA" w:rsidRDefault="001F597E" w:rsidP="00642BDA">
      <w:pPr>
        <w:jc w:val="center"/>
        <w:rPr>
          <w:rFonts w:ascii="Times New Roman" w:hAnsi="Times New Roman" w:cs="Times New Roman"/>
          <w:b/>
          <w:sz w:val="36"/>
          <w:szCs w:val="36"/>
        </w:rPr>
      </w:pPr>
      <w:bookmarkStart w:id="0" w:name="_GoBack"/>
      <w:bookmarkEnd w:id="0"/>
      <w:r w:rsidRPr="00642BDA">
        <w:rPr>
          <w:rFonts w:ascii="Times New Roman" w:hAnsi="Times New Roman" w:cs="Times New Roman"/>
          <w:b/>
          <w:sz w:val="36"/>
          <w:szCs w:val="36"/>
        </w:rPr>
        <w:t>Scholarship Information</w:t>
      </w:r>
      <w:r w:rsidR="00563523" w:rsidRPr="00642BDA">
        <w:rPr>
          <w:rFonts w:ascii="Times New Roman" w:hAnsi="Times New Roman" w:cs="Times New Roman"/>
          <w:b/>
          <w:sz w:val="36"/>
          <w:szCs w:val="36"/>
        </w:rPr>
        <w:t>!</w:t>
      </w:r>
    </w:p>
    <w:p w14:paraId="11EC60A0" w14:textId="77777777" w:rsidR="00E7644F" w:rsidRPr="00563523" w:rsidRDefault="00E7644F">
      <w:pPr>
        <w:rPr>
          <w:b/>
        </w:rPr>
      </w:pPr>
    </w:p>
    <w:p w14:paraId="26291A8D" w14:textId="4EEE0277" w:rsidR="00E7644F" w:rsidRPr="00642BDA" w:rsidRDefault="00E7644F" w:rsidP="00642BDA">
      <w:pPr>
        <w:jc w:val="center"/>
        <w:rPr>
          <w:rFonts w:ascii="Times New Roman" w:hAnsi="Times New Roman" w:cs="Times New Roman"/>
          <w:sz w:val="32"/>
          <w:szCs w:val="32"/>
        </w:rPr>
      </w:pPr>
      <w:r w:rsidRPr="00642BDA">
        <w:rPr>
          <w:rFonts w:ascii="Times New Roman" w:hAnsi="Times New Roman" w:cs="Times New Roman"/>
          <w:sz w:val="32"/>
          <w:szCs w:val="32"/>
        </w:rPr>
        <w:t>Pay careful attention to DEADLINES and WHERE you send a completed scholarship!</w:t>
      </w:r>
    </w:p>
    <w:tbl>
      <w:tblPr>
        <w:tblStyle w:val="TableGrid"/>
        <w:tblW w:w="10867" w:type="dxa"/>
        <w:tblInd w:w="-792" w:type="dxa"/>
        <w:tblLayout w:type="fixed"/>
        <w:tblLook w:val="04A0" w:firstRow="1" w:lastRow="0" w:firstColumn="1" w:lastColumn="0" w:noHBand="0" w:noVBand="1"/>
      </w:tblPr>
      <w:tblGrid>
        <w:gridCol w:w="1237"/>
        <w:gridCol w:w="6660"/>
        <w:gridCol w:w="1530"/>
        <w:gridCol w:w="1440"/>
      </w:tblGrid>
      <w:tr w:rsidR="00CE11AF" w14:paraId="5316DD5F" w14:textId="77777777" w:rsidTr="006C5D10">
        <w:tc>
          <w:tcPr>
            <w:tcW w:w="1237" w:type="dxa"/>
          </w:tcPr>
          <w:p w14:paraId="4AA6AD03" w14:textId="0C1106DD" w:rsidR="00CE11AF" w:rsidRPr="00642BDA" w:rsidRDefault="00CE11AF">
            <w:pPr>
              <w:rPr>
                <w:rFonts w:ascii="Times New Roman" w:hAnsi="Times New Roman" w:cs="Times New Roman"/>
                <w:b/>
                <w:sz w:val="28"/>
                <w:szCs w:val="28"/>
              </w:rPr>
            </w:pPr>
            <w:r w:rsidRPr="00642BDA">
              <w:rPr>
                <w:rFonts w:ascii="Times New Roman" w:hAnsi="Times New Roman" w:cs="Times New Roman"/>
                <w:b/>
                <w:sz w:val="28"/>
                <w:szCs w:val="28"/>
              </w:rPr>
              <w:t>Due Date</w:t>
            </w:r>
          </w:p>
        </w:tc>
        <w:tc>
          <w:tcPr>
            <w:tcW w:w="6660" w:type="dxa"/>
          </w:tcPr>
          <w:p w14:paraId="774838BC" w14:textId="77777777" w:rsidR="00CE11AF" w:rsidRPr="00642BDA" w:rsidRDefault="00CE11AF">
            <w:pPr>
              <w:rPr>
                <w:rFonts w:ascii="Times New Roman" w:hAnsi="Times New Roman" w:cs="Times New Roman"/>
                <w:b/>
                <w:sz w:val="28"/>
                <w:szCs w:val="28"/>
              </w:rPr>
            </w:pPr>
            <w:r w:rsidRPr="00642BDA">
              <w:rPr>
                <w:rFonts w:ascii="Times New Roman" w:hAnsi="Times New Roman" w:cs="Times New Roman"/>
                <w:b/>
                <w:sz w:val="28"/>
                <w:szCs w:val="28"/>
              </w:rPr>
              <w:t>Scholarship Description</w:t>
            </w:r>
          </w:p>
        </w:tc>
        <w:tc>
          <w:tcPr>
            <w:tcW w:w="1530" w:type="dxa"/>
          </w:tcPr>
          <w:p w14:paraId="6B8DD37E" w14:textId="7355458F" w:rsidR="00CE11AF" w:rsidRPr="00642BDA" w:rsidRDefault="00CE11AF">
            <w:pPr>
              <w:rPr>
                <w:rFonts w:ascii="Times New Roman" w:hAnsi="Times New Roman" w:cs="Times New Roman"/>
                <w:b/>
                <w:sz w:val="28"/>
                <w:szCs w:val="28"/>
              </w:rPr>
            </w:pPr>
            <w:r w:rsidRPr="00642BDA">
              <w:rPr>
                <w:rFonts w:ascii="Times New Roman" w:hAnsi="Times New Roman" w:cs="Times New Roman"/>
                <w:b/>
                <w:sz w:val="28"/>
                <w:szCs w:val="28"/>
              </w:rPr>
              <w:t>Value</w:t>
            </w:r>
          </w:p>
        </w:tc>
        <w:tc>
          <w:tcPr>
            <w:tcW w:w="1440" w:type="dxa"/>
          </w:tcPr>
          <w:p w14:paraId="28B56CAC" w14:textId="235E1665" w:rsidR="00CE11AF" w:rsidRPr="00642BDA" w:rsidRDefault="00CE11AF">
            <w:pPr>
              <w:rPr>
                <w:rFonts w:ascii="Times New Roman" w:hAnsi="Times New Roman" w:cs="Times New Roman"/>
                <w:b/>
                <w:sz w:val="28"/>
                <w:szCs w:val="28"/>
              </w:rPr>
            </w:pPr>
            <w:r w:rsidRPr="00642BDA">
              <w:rPr>
                <w:rFonts w:ascii="Times New Roman" w:hAnsi="Times New Roman" w:cs="Times New Roman"/>
                <w:b/>
                <w:sz w:val="28"/>
                <w:szCs w:val="28"/>
              </w:rPr>
              <w:t>Return to Guidance?</w:t>
            </w:r>
          </w:p>
        </w:tc>
      </w:tr>
      <w:tr w:rsidR="00091AF5" w14:paraId="0A65D023" w14:textId="77777777" w:rsidTr="006C5D10">
        <w:tc>
          <w:tcPr>
            <w:tcW w:w="1237" w:type="dxa"/>
          </w:tcPr>
          <w:p w14:paraId="262F7047" w14:textId="3513A12B" w:rsidR="00091AF5" w:rsidRDefault="00091AF5" w:rsidP="00A37B48">
            <w:pPr>
              <w:rPr>
                <w:rFonts w:ascii="Times New Roman" w:hAnsi="Times New Roman" w:cs="Times New Roman"/>
              </w:rPr>
            </w:pPr>
          </w:p>
        </w:tc>
        <w:tc>
          <w:tcPr>
            <w:tcW w:w="6660" w:type="dxa"/>
          </w:tcPr>
          <w:p w14:paraId="04F30A45" w14:textId="0679B076" w:rsidR="008326C3" w:rsidRPr="008326C3" w:rsidRDefault="008326C3" w:rsidP="00140031">
            <w:pPr>
              <w:rPr>
                <w:rFonts w:ascii="Times New Roman" w:eastAsia="Times New Roman" w:hAnsi="Times New Roman" w:cs="Times New Roman"/>
              </w:rPr>
            </w:pPr>
          </w:p>
        </w:tc>
        <w:tc>
          <w:tcPr>
            <w:tcW w:w="1530" w:type="dxa"/>
          </w:tcPr>
          <w:p w14:paraId="7ADDAE90" w14:textId="660F561E" w:rsidR="00091AF5" w:rsidRDefault="00091AF5" w:rsidP="00A37B48">
            <w:pPr>
              <w:rPr>
                <w:rFonts w:ascii="Times New Roman" w:hAnsi="Times New Roman" w:cs="Times New Roman"/>
              </w:rPr>
            </w:pPr>
          </w:p>
        </w:tc>
        <w:tc>
          <w:tcPr>
            <w:tcW w:w="1440" w:type="dxa"/>
          </w:tcPr>
          <w:p w14:paraId="257EBEAE" w14:textId="3A8A4895" w:rsidR="00091AF5" w:rsidRDefault="00091AF5" w:rsidP="00423D4A">
            <w:pPr>
              <w:rPr>
                <w:rFonts w:ascii="Times New Roman" w:hAnsi="Times New Roman" w:cs="Times New Roman"/>
              </w:rPr>
            </w:pPr>
          </w:p>
        </w:tc>
      </w:tr>
      <w:tr w:rsidR="00F829DA" w14:paraId="23C44F12" w14:textId="77777777" w:rsidTr="006C5D10">
        <w:tc>
          <w:tcPr>
            <w:tcW w:w="1237" w:type="dxa"/>
          </w:tcPr>
          <w:p w14:paraId="0F66633D" w14:textId="1BEBA3F0" w:rsidR="00F829DA" w:rsidRDefault="00F829DA" w:rsidP="00A37B48">
            <w:pPr>
              <w:rPr>
                <w:rFonts w:ascii="Times New Roman" w:hAnsi="Times New Roman" w:cs="Times New Roman"/>
              </w:rPr>
            </w:pPr>
            <w:r>
              <w:rPr>
                <w:rFonts w:ascii="Times New Roman" w:hAnsi="Times New Roman" w:cs="Times New Roman"/>
              </w:rPr>
              <w:t>Nov. 15</w:t>
            </w:r>
          </w:p>
        </w:tc>
        <w:tc>
          <w:tcPr>
            <w:tcW w:w="6660" w:type="dxa"/>
          </w:tcPr>
          <w:p w14:paraId="74BD45F3" w14:textId="77777777" w:rsidR="00F829DA" w:rsidRDefault="00F829DA" w:rsidP="00A37B48">
            <w:pPr>
              <w:rPr>
                <w:rFonts w:ascii="Times New Roman" w:eastAsia="Times New Roman" w:hAnsi="Times New Roman" w:cs="Times New Roman"/>
                <w:b/>
              </w:rPr>
            </w:pPr>
            <w:r>
              <w:rPr>
                <w:rFonts w:ascii="Times New Roman" w:eastAsia="Times New Roman" w:hAnsi="Times New Roman" w:cs="Times New Roman"/>
                <w:b/>
              </w:rPr>
              <w:t>Nort</w:t>
            </w:r>
            <w:r w:rsidR="00282EF7">
              <w:rPr>
                <w:rFonts w:ascii="Times New Roman" w:eastAsia="Times New Roman" w:hAnsi="Times New Roman" w:cs="Times New Roman"/>
                <w:b/>
              </w:rPr>
              <w:t>h Carolina State University – College of Textiles</w:t>
            </w:r>
          </w:p>
          <w:p w14:paraId="2DFC963B" w14:textId="77777777" w:rsidR="00282EF7" w:rsidRDefault="00282EF7" w:rsidP="00A37B48">
            <w:pPr>
              <w:rPr>
                <w:rFonts w:ascii="Times New Roman" w:eastAsia="Times New Roman" w:hAnsi="Times New Roman" w:cs="Times New Roman"/>
                <w:b/>
              </w:rPr>
            </w:pPr>
            <w:r>
              <w:rPr>
                <w:rFonts w:ascii="Times New Roman" w:eastAsia="Times New Roman" w:hAnsi="Times New Roman" w:cs="Times New Roman"/>
                <w:b/>
              </w:rPr>
              <w:t>Centennial Scholarship</w:t>
            </w:r>
          </w:p>
          <w:p w14:paraId="65F9E137" w14:textId="62700659" w:rsidR="00282EF7" w:rsidRPr="00282EF7" w:rsidRDefault="00282EF7" w:rsidP="00A37B48">
            <w:pPr>
              <w:rPr>
                <w:rFonts w:ascii="Times New Roman" w:eastAsia="Times New Roman" w:hAnsi="Times New Roman" w:cs="Times New Roman"/>
              </w:rPr>
            </w:pPr>
            <w:r>
              <w:rPr>
                <w:rFonts w:ascii="Times New Roman" w:eastAsia="Times New Roman" w:hAnsi="Times New Roman" w:cs="Times New Roman"/>
              </w:rPr>
              <w:t>Seniors planning to attend NC State and more in a field such as, engineering, business management, design, chemistry, polymers, forensics, medical fields, fashion merchandising, and retail management. Applicants must demonstrate high academic achievement, strong leadership qualities, involvement in extracurricular activities and civic engagement. A NC State application must be received by the October 15</w:t>
            </w:r>
            <w:r w:rsidRPr="00282EF7">
              <w:rPr>
                <w:rFonts w:ascii="Times New Roman" w:eastAsia="Times New Roman" w:hAnsi="Times New Roman" w:cs="Times New Roman"/>
                <w:vertAlign w:val="superscript"/>
              </w:rPr>
              <w:t>th</w:t>
            </w:r>
            <w:r>
              <w:rPr>
                <w:rFonts w:ascii="Times New Roman" w:eastAsia="Times New Roman" w:hAnsi="Times New Roman" w:cs="Times New Roman"/>
              </w:rPr>
              <w:t xml:space="preserve"> deadline. Let a counselor know if you’d like to be nominated.</w:t>
            </w:r>
          </w:p>
        </w:tc>
        <w:tc>
          <w:tcPr>
            <w:tcW w:w="1530" w:type="dxa"/>
          </w:tcPr>
          <w:p w14:paraId="3E41F4D0" w14:textId="7EB0734C" w:rsidR="00F829DA" w:rsidRDefault="00282EF7" w:rsidP="00A37B48">
            <w:pPr>
              <w:rPr>
                <w:rFonts w:ascii="Times New Roman" w:hAnsi="Times New Roman" w:cs="Times New Roman"/>
              </w:rPr>
            </w:pPr>
            <w:r>
              <w:rPr>
                <w:rFonts w:ascii="Times New Roman" w:hAnsi="Times New Roman" w:cs="Times New Roman"/>
              </w:rPr>
              <w:t>$15,000 a year for 4 years and $7,500 in enrichment funds</w:t>
            </w:r>
          </w:p>
        </w:tc>
        <w:tc>
          <w:tcPr>
            <w:tcW w:w="1440" w:type="dxa"/>
          </w:tcPr>
          <w:p w14:paraId="0359B6BE" w14:textId="49109A7C" w:rsidR="00F829DA" w:rsidRDefault="00282EF7" w:rsidP="00282EF7">
            <w:pPr>
              <w:rPr>
                <w:rFonts w:ascii="Times New Roman" w:hAnsi="Times New Roman" w:cs="Times New Roman"/>
              </w:rPr>
            </w:pPr>
            <w:r>
              <w:rPr>
                <w:rFonts w:ascii="Times New Roman" w:hAnsi="Times New Roman" w:cs="Times New Roman"/>
              </w:rPr>
              <w:t>Must apply to NC State then let Ms. Booth know of interest.</w:t>
            </w:r>
          </w:p>
        </w:tc>
      </w:tr>
      <w:tr w:rsidR="002353C4" w14:paraId="0B777192" w14:textId="77777777" w:rsidTr="006C5D10">
        <w:tc>
          <w:tcPr>
            <w:tcW w:w="1237" w:type="dxa"/>
          </w:tcPr>
          <w:p w14:paraId="330A250B" w14:textId="004CAD6F" w:rsidR="002353C4" w:rsidRDefault="002353C4" w:rsidP="00A37B48">
            <w:pPr>
              <w:rPr>
                <w:rFonts w:ascii="Times New Roman" w:hAnsi="Times New Roman" w:cs="Times New Roman"/>
              </w:rPr>
            </w:pPr>
            <w:r>
              <w:rPr>
                <w:rFonts w:ascii="Times New Roman" w:hAnsi="Times New Roman" w:cs="Times New Roman"/>
              </w:rPr>
              <w:t>Nov. 15</w:t>
            </w:r>
          </w:p>
        </w:tc>
        <w:tc>
          <w:tcPr>
            <w:tcW w:w="6660" w:type="dxa"/>
          </w:tcPr>
          <w:p w14:paraId="18A62211" w14:textId="77777777" w:rsidR="002353C4" w:rsidRDefault="002353C4" w:rsidP="00A37B48">
            <w:pPr>
              <w:rPr>
                <w:rFonts w:ascii="Times New Roman" w:eastAsia="Times New Roman" w:hAnsi="Times New Roman" w:cs="Times New Roman"/>
                <w:b/>
              </w:rPr>
            </w:pPr>
            <w:r>
              <w:rPr>
                <w:rFonts w:ascii="Times New Roman" w:eastAsia="Times New Roman" w:hAnsi="Times New Roman" w:cs="Times New Roman"/>
                <w:b/>
              </w:rPr>
              <w:t>Hagan Scholarship Foundation (Income based)</w:t>
            </w:r>
          </w:p>
          <w:p w14:paraId="273BE5AC" w14:textId="51A449EC" w:rsidR="002353C4" w:rsidRPr="002353C4" w:rsidRDefault="002353C4" w:rsidP="00A37B48">
            <w:pPr>
              <w:rPr>
                <w:rFonts w:ascii="Times New Roman" w:eastAsia="Times New Roman" w:hAnsi="Times New Roman" w:cs="Times New Roman"/>
              </w:rPr>
            </w:pPr>
            <w:r>
              <w:rPr>
                <w:rFonts w:ascii="Times New Roman" w:eastAsia="Times New Roman" w:hAnsi="Times New Roman" w:cs="Times New Roman"/>
              </w:rPr>
              <w:t xml:space="preserve">Seniors with an EFC less than $6,500. Must have a 3.5 GPA or higher, must score a 23 or higher on the ACT or 1,200 or higher on the SAT, must enroll at a 4 year college, must work 240 hours in the twelve months prior to the start of each academic year of college, must complete FAFSA in 2017, apply for eligible federal and state grants, and not be a convicted felon. For more information visit </w:t>
            </w:r>
            <w:hyperlink r:id="rId6" w:history="1">
              <w:r w:rsidRPr="006C6263">
                <w:rPr>
                  <w:rStyle w:val="Hyperlink"/>
                  <w:rFonts w:ascii="Times New Roman" w:eastAsia="Times New Roman" w:hAnsi="Times New Roman" w:cs="Times New Roman"/>
                </w:rPr>
                <w:t>www.hsfmo.org</w:t>
              </w:r>
            </w:hyperlink>
            <w:r>
              <w:rPr>
                <w:rFonts w:ascii="Times New Roman" w:eastAsia="Times New Roman" w:hAnsi="Times New Roman" w:cs="Times New Roman"/>
              </w:rPr>
              <w:t>.</w:t>
            </w:r>
          </w:p>
        </w:tc>
        <w:tc>
          <w:tcPr>
            <w:tcW w:w="1530" w:type="dxa"/>
          </w:tcPr>
          <w:p w14:paraId="3FE6C6AF" w14:textId="75165ED3" w:rsidR="002353C4" w:rsidRDefault="002353C4" w:rsidP="00A37B48">
            <w:pPr>
              <w:rPr>
                <w:rFonts w:ascii="Times New Roman" w:hAnsi="Times New Roman" w:cs="Times New Roman"/>
              </w:rPr>
            </w:pPr>
            <w:r>
              <w:rPr>
                <w:rFonts w:ascii="Times New Roman" w:hAnsi="Times New Roman" w:cs="Times New Roman"/>
              </w:rPr>
              <w:t>350  scholarships up to $40,000</w:t>
            </w:r>
          </w:p>
        </w:tc>
        <w:tc>
          <w:tcPr>
            <w:tcW w:w="1440" w:type="dxa"/>
          </w:tcPr>
          <w:p w14:paraId="13610131" w14:textId="61E9F868" w:rsidR="002353C4" w:rsidRDefault="001E05B7" w:rsidP="00282EF7">
            <w:pPr>
              <w:rPr>
                <w:rFonts w:ascii="Times New Roman" w:hAnsi="Times New Roman" w:cs="Times New Roman"/>
              </w:rPr>
            </w:pPr>
            <w:r>
              <w:rPr>
                <w:rFonts w:ascii="Times New Roman" w:hAnsi="Times New Roman" w:cs="Times New Roman"/>
              </w:rPr>
              <w:t>No</w:t>
            </w:r>
          </w:p>
        </w:tc>
      </w:tr>
      <w:tr w:rsidR="005E514E" w14:paraId="0958412F" w14:textId="77777777" w:rsidTr="006C5D10">
        <w:tc>
          <w:tcPr>
            <w:tcW w:w="1237" w:type="dxa"/>
          </w:tcPr>
          <w:p w14:paraId="09F982FC" w14:textId="19C94FCA" w:rsidR="005E514E" w:rsidRDefault="005E514E" w:rsidP="00A37B48">
            <w:pPr>
              <w:rPr>
                <w:rFonts w:ascii="Times New Roman" w:hAnsi="Times New Roman" w:cs="Times New Roman"/>
              </w:rPr>
            </w:pPr>
            <w:r>
              <w:rPr>
                <w:rFonts w:ascii="Times New Roman" w:hAnsi="Times New Roman" w:cs="Times New Roman"/>
              </w:rPr>
              <w:t>Dec. 8</w:t>
            </w:r>
          </w:p>
        </w:tc>
        <w:tc>
          <w:tcPr>
            <w:tcW w:w="6660" w:type="dxa"/>
          </w:tcPr>
          <w:p w14:paraId="545C762A" w14:textId="77777777" w:rsidR="005E514E" w:rsidRDefault="005E514E" w:rsidP="00A37B48">
            <w:pPr>
              <w:rPr>
                <w:rFonts w:ascii="Times New Roman" w:eastAsia="Times New Roman" w:hAnsi="Times New Roman" w:cs="Times New Roman"/>
                <w:b/>
              </w:rPr>
            </w:pPr>
            <w:r>
              <w:rPr>
                <w:rFonts w:ascii="Times New Roman" w:eastAsia="Times New Roman" w:hAnsi="Times New Roman" w:cs="Times New Roman"/>
                <w:b/>
              </w:rPr>
              <w:t>Virginia DAR Scholarships – All Majors</w:t>
            </w:r>
          </w:p>
          <w:p w14:paraId="49674A90" w14:textId="77777777" w:rsidR="005E514E" w:rsidRDefault="005E514E" w:rsidP="00A37B48">
            <w:pPr>
              <w:rPr>
                <w:rFonts w:ascii="Times New Roman" w:eastAsia="Times New Roman" w:hAnsi="Times New Roman" w:cs="Times New Roman"/>
              </w:rPr>
            </w:pPr>
            <w:r>
              <w:rPr>
                <w:rFonts w:ascii="Times New Roman" w:eastAsia="Times New Roman" w:hAnsi="Times New Roman" w:cs="Times New Roman"/>
              </w:rPr>
              <w:t>Awarded to a high school senior who plans to work towards an undergraduate degree in a field other than nursing.</w:t>
            </w:r>
          </w:p>
          <w:p w14:paraId="1AA44C68" w14:textId="77777777" w:rsidR="005E514E" w:rsidRDefault="005E514E" w:rsidP="00A37B48">
            <w:pPr>
              <w:rPr>
                <w:rFonts w:ascii="Times New Roman" w:eastAsia="Times New Roman" w:hAnsi="Times New Roman" w:cs="Times New Roman"/>
                <w:b/>
              </w:rPr>
            </w:pPr>
            <w:r>
              <w:rPr>
                <w:rFonts w:ascii="Times New Roman" w:eastAsia="Times New Roman" w:hAnsi="Times New Roman" w:cs="Times New Roman"/>
                <w:b/>
              </w:rPr>
              <w:t>Nursing Scholarships</w:t>
            </w:r>
          </w:p>
          <w:p w14:paraId="52D7A1E5" w14:textId="77777777" w:rsidR="005E514E" w:rsidRDefault="005E514E" w:rsidP="00A37B48">
            <w:pPr>
              <w:rPr>
                <w:rFonts w:ascii="Times New Roman" w:eastAsia="Times New Roman" w:hAnsi="Times New Roman" w:cs="Times New Roman"/>
              </w:rPr>
            </w:pPr>
            <w:r>
              <w:rPr>
                <w:rFonts w:ascii="Times New Roman" w:eastAsia="Times New Roman" w:hAnsi="Times New Roman" w:cs="Times New Roman"/>
              </w:rPr>
              <w:t>Awarded to a high school senior who will continue her/his education at an accredited Virginia school of nursing</w:t>
            </w:r>
          </w:p>
          <w:p w14:paraId="5B8B35E8" w14:textId="77777777" w:rsidR="005E514E" w:rsidRDefault="005E514E" w:rsidP="00A37B48">
            <w:pPr>
              <w:rPr>
                <w:rFonts w:ascii="Times New Roman" w:eastAsia="Times New Roman" w:hAnsi="Times New Roman" w:cs="Times New Roman"/>
                <w:b/>
              </w:rPr>
            </w:pPr>
            <w:r>
              <w:rPr>
                <w:rFonts w:ascii="Times New Roman" w:eastAsia="Times New Roman" w:hAnsi="Times New Roman" w:cs="Times New Roman"/>
                <w:b/>
              </w:rPr>
              <w:t>National DAR Scholarships</w:t>
            </w:r>
          </w:p>
          <w:p w14:paraId="069FEE8F" w14:textId="56FD088C" w:rsidR="005E514E" w:rsidRDefault="005E514E" w:rsidP="00A37B48">
            <w:pPr>
              <w:rPr>
                <w:rFonts w:ascii="Times New Roman" w:eastAsia="Times New Roman" w:hAnsi="Times New Roman" w:cs="Times New Roman"/>
              </w:rPr>
            </w:pPr>
            <w:r>
              <w:rPr>
                <w:rFonts w:ascii="Times New Roman" w:eastAsia="Times New Roman" w:hAnsi="Times New Roman" w:cs="Times New Roman"/>
              </w:rPr>
              <w:t xml:space="preserve">Applicants are encouraged to consider the separate nation DAR scholarship program at </w:t>
            </w:r>
            <w:hyperlink r:id="rId7" w:history="1">
              <w:r w:rsidRPr="00BD15A1">
                <w:rPr>
                  <w:rStyle w:val="Hyperlink"/>
                  <w:rFonts w:ascii="Times New Roman" w:eastAsia="Times New Roman" w:hAnsi="Times New Roman" w:cs="Times New Roman"/>
                </w:rPr>
                <w:t>http://www.dar.org</w:t>
              </w:r>
            </w:hyperlink>
          </w:p>
          <w:p w14:paraId="25A49EC7" w14:textId="4F0CF2D0" w:rsidR="005E514E" w:rsidRPr="005E514E" w:rsidRDefault="005E514E" w:rsidP="00A37B48">
            <w:pPr>
              <w:rPr>
                <w:rFonts w:ascii="Times New Roman" w:eastAsia="Times New Roman" w:hAnsi="Times New Roman" w:cs="Times New Roman"/>
              </w:rPr>
            </w:pPr>
            <w:r>
              <w:rPr>
                <w:rFonts w:ascii="Times New Roman" w:eastAsia="Times New Roman" w:hAnsi="Times New Roman" w:cs="Times New Roman"/>
              </w:rPr>
              <w:t xml:space="preserve">*Scholarships are awarded based on academic merit, potential for success, and financial need. Applications available in the counseling office or at </w:t>
            </w:r>
            <w:hyperlink r:id="rId8" w:history="1">
              <w:r w:rsidRPr="00BD15A1">
                <w:rPr>
                  <w:rStyle w:val="Hyperlink"/>
                  <w:rFonts w:ascii="Times New Roman" w:eastAsia="Times New Roman" w:hAnsi="Times New Roman" w:cs="Times New Roman"/>
                </w:rPr>
                <w:t>http://www.dar.org</w:t>
              </w:r>
            </w:hyperlink>
            <w:r>
              <w:rPr>
                <w:rFonts w:ascii="Times New Roman" w:eastAsia="Times New Roman" w:hAnsi="Times New Roman" w:cs="Times New Roman"/>
              </w:rPr>
              <w:t xml:space="preserve"> complete and print. Return all applications to the counseling office. </w:t>
            </w:r>
          </w:p>
          <w:p w14:paraId="4422C2EE" w14:textId="165C97F7" w:rsidR="005E514E" w:rsidRPr="005E514E" w:rsidRDefault="005E514E" w:rsidP="00A37B48">
            <w:pPr>
              <w:rPr>
                <w:rFonts w:ascii="Times New Roman" w:eastAsia="Times New Roman" w:hAnsi="Times New Roman" w:cs="Times New Roman"/>
              </w:rPr>
            </w:pPr>
          </w:p>
        </w:tc>
        <w:tc>
          <w:tcPr>
            <w:tcW w:w="1530" w:type="dxa"/>
          </w:tcPr>
          <w:p w14:paraId="793E9A38" w14:textId="77777777" w:rsidR="005E514E" w:rsidRDefault="005E514E" w:rsidP="00A37B48">
            <w:pPr>
              <w:rPr>
                <w:rFonts w:ascii="Times New Roman" w:hAnsi="Times New Roman" w:cs="Times New Roman"/>
              </w:rPr>
            </w:pPr>
            <w:r>
              <w:rPr>
                <w:rFonts w:ascii="Times New Roman" w:hAnsi="Times New Roman" w:cs="Times New Roman"/>
              </w:rPr>
              <w:t>4 awards - $2,500 each</w:t>
            </w:r>
          </w:p>
          <w:p w14:paraId="71AF5F16" w14:textId="77777777" w:rsidR="005E514E" w:rsidRDefault="005E514E" w:rsidP="00A37B48">
            <w:pPr>
              <w:rPr>
                <w:rFonts w:ascii="Times New Roman" w:hAnsi="Times New Roman" w:cs="Times New Roman"/>
              </w:rPr>
            </w:pPr>
          </w:p>
          <w:p w14:paraId="6FDFBBDC" w14:textId="1901CD1A" w:rsidR="005E514E" w:rsidRDefault="005E514E" w:rsidP="00A37B48">
            <w:pPr>
              <w:rPr>
                <w:rFonts w:ascii="Times New Roman" w:hAnsi="Times New Roman" w:cs="Times New Roman"/>
              </w:rPr>
            </w:pPr>
            <w:r>
              <w:rPr>
                <w:rFonts w:ascii="Times New Roman" w:hAnsi="Times New Roman" w:cs="Times New Roman"/>
              </w:rPr>
              <w:t>2 awards –</w:t>
            </w:r>
          </w:p>
          <w:p w14:paraId="049D05F2" w14:textId="75262147" w:rsidR="005E514E" w:rsidRDefault="005E514E" w:rsidP="00A37B48">
            <w:pPr>
              <w:rPr>
                <w:rFonts w:ascii="Times New Roman" w:hAnsi="Times New Roman" w:cs="Times New Roman"/>
              </w:rPr>
            </w:pPr>
            <w:r>
              <w:rPr>
                <w:rFonts w:ascii="Times New Roman" w:hAnsi="Times New Roman" w:cs="Times New Roman"/>
              </w:rPr>
              <w:t>$2,500 each</w:t>
            </w:r>
          </w:p>
        </w:tc>
        <w:tc>
          <w:tcPr>
            <w:tcW w:w="1440" w:type="dxa"/>
          </w:tcPr>
          <w:p w14:paraId="16F9D475" w14:textId="3ECC079B" w:rsidR="005E514E" w:rsidRDefault="005E514E" w:rsidP="00282EF7">
            <w:pPr>
              <w:rPr>
                <w:rFonts w:ascii="Times New Roman" w:hAnsi="Times New Roman" w:cs="Times New Roman"/>
              </w:rPr>
            </w:pPr>
            <w:r>
              <w:rPr>
                <w:rFonts w:ascii="Times New Roman" w:hAnsi="Times New Roman" w:cs="Times New Roman"/>
              </w:rPr>
              <w:t>Yes</w:t>
            </w:r>
          </w:p>
        </w:tc>
      </w:tr>
      <w:tr w:rsidR="00A345C0" w14:paraId="0F889E4D" w14:textId="77777777" w:rsidTr="006C5D10">
        <w:tc>
          <w:tcPr>
            <w:tcW w:w="1237" w:type="dxa"/>
          </w:tcPr>
          <w:p w14:paraId="21B03911" w14:textId="376C09BE" w:rsidR="00A345C0" w:rsidRDefault="00A345C0" w:rsidP="00A37B48">
            <w:pPr>
              <w:rPr>
                <w:rFonts w:ascii="Times New Roman" w:hAnsi="Times New Roman" w:cs="Times New Roman"/>
              </w:rPr>
            </w:pPr>
            <w:r>
              <w:rPr>
                <w:rFonts w:ascii="Times New Roman" w:hAnsi="Times New Roman" w:cs="Times New Roman"/>
              </w:rPr>
              <w:t>Jan. 1</w:t>
            </w:r>
          </w:p>
        </w:tc>
        <w:tc>
          <w:tcPr>
            <w:tcW w:w="6660" w:type="dxa"/>
          </w:tcPr>
          <w:p w14:paraId="7F73A6F6" w14:textId="18AA1257" w:rsidR="00A345C0" w:rsidRDefault="00A345C0" w:rsidP="00A37B48">
            <w:pPr>
              <w:rPr>
                <w:rFonts w:ascii="Times New Roman" w:eastAsia="Times New Roman" w:hAnsi="Times New Roman" w:cs="Times New Roman"/>
                <w:b/>
              </w:rPr>
            </w:pPr>
            <w:r>
              <w:rPr>
                <w:rFonts w:ascii="Times New Roman" w:eastAsia="Times New Roman" w:hAnsi="Times New Roman" w:cs="Times New Roman"/>
                <w:b/>
              </w:rPr>
              <w:t>The American Legion: High School Oratorical Scholarship Program “A Constitutional Speech Contest”</w:t>
            </w:r>
          </w:p>
          <w:p w14:paraId="0089F302" w14:textId="03937F05" w:rsidR="00A345C0" w:rsidRPr="00A345C0" w:rsidRDefault="00A345C0" w:rsidP="00A37B48">
            <w:pPr>
              <w:rPr>
                <w:rFonts w:ascii="Times New Roman" w:eastAsia="Times New Roman" w:hAnsi="Times New Roman" w:cs="Times New Roman"/>
              </w:rPr>
            </w:pPr>
            <w:r>
              <w:rPr>
                <w:rFonts w:ascii="Times New Roman" w:eastAsia="Times New Roman" w:hAnsi="Times New Roman" w:cs="Times New Roman"/>
              </w:rPr>
              <w:t xml:space="preserve">Any student enrolled in grades 9-12. The prepared oration must be on some aspect of the Constitution with emphasis on the duties and obligations of a citizen to our government. The topic must be </w:t>
            </w:r>
            <w:r>
              <w:rPr>
                <w:rFonts w:ascii="Times New Roman" w:eastAsia="Times New Roman" w:hAnsi="Times New Roman" w:cs="Times New Roman"/>
              </w:rPr>
              <w:lastRenderedPageBreak/>
              <w:t xml:space="preserve">between 3-5 minutes. Criteria for the contest available in the counseling office. </w:t>
            </w:r>
          </w:p>
        </w:tc>
        <w:tc>
          <w:tcPr>
            <w:tcW w:w="1530" w:type="dxa"/>
          </w:tcPr>
          <w:p w14:paraId="473C5630" w14:textId="307CB496" w:rsidR="00A345C0" w:rsidRDefault="00A345C0" w:rsidP="00A37B48">
            <w:pPr>
              <w:rPr>
                <w:rFonts w:ascii="Times New Roman" w:hAnsi="Times New Roman" w:cs="Times New Roman"/>
              </w:rPr>
            </w:pPr>
            <w:r>
              <w:rPr>
                <w:rFonts w:ascii="Times New Roman" w:hAnsi="Times New Roman" w:cs="Times New Roman"/>
              </w:rPr>
              <w:lastRenderedPageBreak/>
              <w:t>1</w:t>
            </w:r>
            <w:r w:rsidRPr="00A345C0">
              <w:rPr>
                <w:rFonts w:ascii="Times New Roman" w:hAnsi="Times New Roman" w:cs="Times New Roman"/>
                <w:vertAlign w:val="superscript"/>
              </w:rPr>
              <w:t>st</w:t>
            </w:r>
            <w:r>
              <w:rPr>
                <w:rFonts w:ascii="Times New Roman" w:hAnsi="Times New Roman" w:cs="Times New Roman"/>
              </w:rPr>
              <w:t xml:space="preserve"> place at the national level - $18,000</w:t>
            </w:r>
          </w:p>
        </w:tc>
        <w:tc>
          <w:tcPr>
            <w:tcW w:w="1440" w:type="dxa"/>
          </w:tcPr>
          <w:p w14:paraId="70C34DB2" w14:textId="3B28BB07" w:rsidR="00A345C0" w:rsidRDefault="00A345C0" w:rsidP="00282EF7">
            <w:pPr>
              <w:rPr>
                <w:rFonts w:ascii="Times New Roman" w:hAnsi="Times New Roman" w:cs="Times New Roman"/>
              </w:rPr>
            </w:pPr>
            <w:r>
              <w:rPr>
                <w:rFonts w:ascii="Times New Roman" w:hAnsi="Times New Roman" w:cs="Times New Roman"/>
              </w:rPr>
              <w:t>Yes</w:t>
            </w:r>
          </w:p>
        </w:tc>
      </w:tr>
      <w:tr w:rsidR="001A65C6" w14:paraId="1ADCFC7F" w14:textId="77777777" w:rsidTr="006C5D10">
        <w:tc>
          <w:tcPr>
            <w:tcW w:w="1237" w:type="dxa"/>
          </w:tcPr>
          <w:p w14:paraId="3806411F" w14:textId="19D27975" w:rsidR="001A65C6" w:rsidRDefault="001A65C6" w:rsidP="001A65C6">
            <w:pPr>
              <w:rPr>
                <w:rFonts w:ascii="Times New Roman" w:hAnsi="Times New Roman" w:cs="Times New Roman"/>
              </w:rPr>
            </w:pPr>
            <w:r>
              <w:rPr>
                <w:rFonts w:ascii="Times New Roman" w:hAnsi="Times New Roman" w:cs="Times New Roman"/>
              </w:rPr>
              <w:t>Jan. 9</w:t>
            </w:r>
          </w:p>
        </w:tc>
        <w:tc>
          <w:tcPr>
            <w:tcW w:w="6660" w:type="dxa"/>
          </w:tcPr>
          <w:p w14:paraId="789D0949" w14:textId="77777777" w:rsidR="001A65C6" w:rsidRPr="00B45206" w:rsidRDefault="001A65C6" w:rsidP="001A65C6">
            <w:pPr>
              <w:rPr>
                <w:rFonts w:ascii="Times New Roman" w:eastAsia="Times New Roman" w:hAnsi="Times New Roman" w:cs="Times New Roman"/>
                <w:b/>
              </w:rPr>
            </w:pPr>
            <w:r w:rsidRPr="00B45206">
              <w:rPr>
                <w:rFonts w:ascii="Times New Roman" w:eastAsia="Times New Roman" w:hAnsi="Times New Roman" w:cs="Times New Roman"/>
                <w:b/>
              </w:rPr>
              <w:t>Ron Brown Scholars Program</w:t>
            </w:r>
          </w:p>
          <w:p w14:paraId="3B7A2BC2" w14:textId="77777777" w:rsidR="001A65C6" w:rsidRPr="00B45206" w:rsidRDefault="001A65C6" w:rsidP="001A65C6">
            <w:pPr>
              <w:rPr>
                <w:rFonts w:ascii="Times New Roman" w:eastAsia="Times New Roman" w:hAnsi="Times New Roman" w:cs="Times New Roman"/>
              </w:rPr>
            </w:pPr>
            <w:r w:rsidRPr="00B45206">
              <w:rPr>
                <w:rFonts w:ascii="Times New Roman" w:eastAsia="Times New Roman" w:hAnsi="Times New Roman" w:cs="Times New Roman"/>
              </w:rPr>
              <w:t xml:space="preserve">Who: African-American seniors going to a 4-year </w:t>
            </w:r>
            <w:r>
              <w:rPr>
                <w:rFonts w:ascii="Times New Roman" w:eastAsia="Times New Roman" w:hAnsi="Times New Roman" w:cs="Times New Roman"/>
              </w:rPr>
              <w:t xml:space="preserve">school who excel academically, </w:t>
            </w:r>
            <w:r w:rsidRPr="00B45206">
              <w:rPr>
                <w:rFonts w:ascii="Times New Roman" w:eastAsia="Times New Roman" w:hAnsi="Times New Roman" w:cs="Times New Roman"/>
              </w:rPr>
              <w:t>exhibit exceptional leadership potential</w:t>
            </w:r>
            <w:r>
              <w:rPr>
                <w:rFonts w:ascii="Times New Roman" w:eastAsia="Times New Roman" w:hAnsi="Times New Roman" w:cs="Times New Roman"/>
              </w:rPr>
              <w:t>, and make an impact on their communities through service to others</w:t>
            </w:r>
            <w:r w:rsidRPr="00B45206">
              <w:rPr>
                <w:rFonts w:ascii="Times New Roman" w:eastAsia="Times New Roman" w:hAnsi="Times New Roman" w:cs="Times New Roman"/>
              </w:rPr>
              <w:t>. Applicants must participate in community service activities &amp; demonstrate financial need</w:t>
            </w:r>
            <w:r>
              <w:rPr>
                <w:rFonts w:ascii="Times New Roman" w:eastAsia="Times New Roman" w:hAnsi="Times New Roman" w:cs="Times New Roman"/>
              </w:rPr>
              <w:t>. Applications available in the counseling office or</w:t>
            </w:r>
          </w:p>
          <w:p w14:paraId="62FD0612" w14:textId="58ED7D3A" w:rsidR="001A65C6" w:rsidRDefault="001A65C6" w:rsidP="001A65C6">
            <w:pPr>
              <w:rPr>
                <w:rFonts w:ascii="Times New Roman" w:eastAsia="Times New Roman" w:hAnsi="Times New Roman" w:cs="Times New Roman"/>
                <w:b/>
              </w:rPr>
            </w:pPr>
            <w:r>
              <w:rPr>
                <w:rFonts w:ascii="Times New Roman" w:eastAsia="Times New Roman" w:hAnsi="Times New Roman" w:cs="Times New Roman"/>
              </w:rPr>
              <w:t>a</w:t>
            </w:r>
            <w:r w:rsidRPr="00B45206">
              <w:rPr>
                <w:rFonts w:ascii="Times New Roman" w:eastAsia="Times New Roman" w:hAnsi="Times New Roman" w:cs="Times New Roman"/>
              </w:rPr>
              <w:t xml:space="preserve">pply at: </w:t>
            </w:r>
            <w:hyperlink r:id="rId9" w:history="1">
              <w:r w:rsidRPr="00B45206">
                <w:rPr>
                  <w:rFonts w:ascii="Times New Roman" w:eastAsia="Times New Roman" w:hAnsi="Times New Roman" w:cs="Times New Roman"/>
                  <w:color w:val="0000FF" w:themeColor="hyperlink"/>
                  <w:u w:val="single"/>
                </w:rPr>
                <w:t>https://www.ronbrown.org/section/apply/rbsp-application</w:t>
              </w:r>
            </w:hyperlink>
            <w:r w:rsidRPr="00B45206">
              <w:rPr>
                <w:rFonts w:ascii="Times New Roman" w:eastAsia="Times New Roman" w:hAnsi="Times New Roman" w:cs="Times New Roman"/>
              </w:rPr>
              <w:t xml:space="preserve"> </w:t>
            </w:r>
          </w:p>
        </w:tc>
        <w:tc>
          <w:tcPr>
            <w:tcW w:w="1530" w:type="dxa"/>
          </w:tcPr>
          <w:p w14:paraId="1FDEC924" w14:textId="12EAF908" w:rsidR="001A65C6" w:rsidRDefault="001A65C6" w:rsidP="001A65C6">
            <w:pPr>
              <w:rPr>
                <w:rFonts w:ascii="Times New Roman" w:hAnsi="Times New Roman" w:cs="Times New Roman"/>
              </w:rPr>
            </w:pPr>
            <w:r>
              <w:rPr>
                <w:rFonts w:ascii="Times New Roman" w:hAnsi="Times New Roman" w:cs="Times New Roman"/>
              </w:rPr>
              <w:t>$10,00 renewable for 4 years</w:t>
            </w:r>
          </w:p>
        </w:tc>
        <w:tc>
          <w:tcPr>
            <w:tcW w:w="1440" w:type="dxa"/>
          </w:tcPr>
          <w:p w14:paraId="40D7336F" w14:textId="5B605610" w:rsidR="001A65C6" w:rsidRDefault="001A65C6" w:rsidP="001A65C6">
            <w:pPr>
              <w:rPr>
                <w:rFonts w:ascii="Times New Roman" w:hAnsi="Times New Roman" w:cs="Times New Roman"/>
              </w:rPr>
            </w:pPr>
            <w:r>
              <w:rPr>
                <w:rFonts w:ascii="Times New Roman" w:hAnsi="Times New Roman" w:cs="Times New Roman"/>
              </w:rPr>
              <w:t>Yes</w:t>
            </w:r>
          </w:p>
        </w:tc>
      </w:tr>
      <w:tr w:rsidR="0026391B" w14:paraId="093665C5" w14:textId="77777777" w:rsidTr="006C5D10">
        <w:tc>
          <w:tcPr>
            <w:tcW w:w="1237" w:type="dxa"/>
          </w:tcPr>
          <w:p w14:paraId="1F4DAEAE" w14:textId="06EADFEE" w:rsidR="0026391B" w:rsidRDefault="0026391B" w:rsidP="001A65C6">
            <w:pPr>
              <w:rPr>
                <w:rFonts w:ascii="Times New Roman" w:hAnsi="Times New Roman" w:cs="Times New Roman"/>
              </w:rPr>
            </w:pPr>
            <w:r>
              <w:rPr>
                <w:rFonts w:ascii="Times New Roman" w:hAnsi="Times New Roman" w:cs="Times New Roman"/>
              </w:rPr>
              <w:t>Jan. 10</w:t>
            </w:r>
          </w:p>
        </w:tc>
        <w:tc>
          <w:tcPr>
            <w:tcW w:w="6660" w:type="dxa"/>
          </w:tcPr>
          <w:p w14:paraId="1A5BFB9C" w14:textId="77777777" w:rsidR="0026391B" w:rsidRDefault="0026391B" w:rsidP="001A65C6">
            <w:pPr>
              <w:rPr>
                <w:rFonts w:ascii="Times New Roman" w:eastAsia="Times New Roman" w:hAnsi="Times New Roman" w:cs="Times New Roman"/>
                <w:b/>
              </w:rPr>
            </w:pPr>
            <w:r>
              <w:rPr>
                <w:rFonts w:ascii="Times New Roman" w:eastAsia="Times New Roman" w:hAnsi="Times New Roman" w:cs="Times New Roman"/>
                <w:b/>
              </w:rPr>
              <w:t xml:space="preserve">Virginia Tech – </w:t>
            </w:r>
            <w:proofErr w:type="spellStart"/>
            <w:r>
              <w:rPr>
                <w:rFonts w:ascii="Times New Roman" w:eastAsia="Times New Roman" w:hAnsi="Times New Roman" w:cs="Times New Roman"/>
                <w:b/>
              </w:rPr>
              <w:t>Pamplin</w:t>
            </w:r>
            <w:proofErr w:type="spellEnd"/>
            <w:r>
              <w:rPr>
                <w:rFonts w:ascii="Times New Roman" w:eastAsia="Times New Roman" w:hAnsi="Times New Roman" w:cs="Times New Roman"/>
                <w:b/>
              </w:rPr>
              <w:t xml:space="preserve"> Scholarship (Nomination based)</w:t>
            </w:r>
          </w:p>
          <w:p w14:paraId="023315B8" w14:textId="6BD4A905" w:rsidR="0026391B" w:rsidRPr="0026391B" w:rsidRDefault="0026391B" w:rsidP="001A65C6">
            <w:pPr>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Pamplin</w:t>
            </w:r>
            <w:proofErr w:type="spellEnd"/>
            <w:r>
              <w:rPr>
                <w:rFonts w:ascii="Times New Roman" w:eastAsia="Times New Roman" w:hAnsi="Times New Roman" w:cs="Times New Roman"/>
              </w:rPr>
              <w:t xml:space="preserve"> Leadership award is a one-year, merit-based $5,000 Virginia Tech tuition scholarship for 40 students from the Commonwealth of Virginia. Each school in VA will have one nomination. Must have at least a 3.8 GPA and be ranked in the top ten percent of the class. Return a resume, essay question of “If you had an opportunity to address a group of people on a topic of significance to you, what would the topic be and why?”</w:t>
            </w:r>
            <w:r w:rsidR="00B82B5C">
              <w:rPr>
                <w:rFonts w:ascii="Times New Roman" w:eastAsia="Times New Roman" w:hAnsi="Times New Roman" w:cs="Times New Roman"/>
              </w:rPr>
              <w:t xml:space="preserve"> to the counseling office.</w:t>
            </w:r>
          </w:p>
        </w:tc>
        <w:tc>
          <w:tcPr>
            <w:tcW w:w="1530" w:type="dxa"/>
          </w:tcPr>
          <w:p w14:paraId="7CD4D269" w14:textId="15D6656B" w:rsidR="0026391B" w:rsidRDefault="0026391B" w:rsidP="001A65C6">
            <w:pPr>
              <w:rPr>
                <w:rFonts w:ascii="Times New Roman" w:hAnsi="Times New Roman" w:cs="Times New Roman"/>
              </w:rPr>
            </w:pPr>
            <w:r>
              <w:rPr>
                <w:rFonts w:ascii="Times New Roman" w:hAnsi="Times New Roman" w:cs="Times New Roman"/>
              </w:rPr>
              <w:t>$5,000</w:t>
            </w:r>
          </w:p>
        </w:tc>
        <w:tc>
          <w:tcPr>
            <w:tcW w:w="1440" w:type="dxa"/>
          </w:tcPr>
          <w:p w14:paraId="0B990A8C" w14:textId="5CFD846C" w:rsidR="0026391B" w:rsidRDefault="0026391B" w:rsidP="001A65C6">
            <w:pPr>
              <w:rPr>
                <w:rFonts w:ascii="Times New Roman" w:hAnsi="Times New Roman" w:cs="Times New Roman"/>
              </w:rPr>
            </w:pPr>
            <w:r>
              <w:rPr>
                <w:rFonts w:ascii="Times New Roman" w:hAnsi="Times New Roman" w:cs="Times New Roman"/>
              </w:rPr>
              <w:t>Yes</w:t>
            </w:r>
          </w:p>
        </w:tc>
      </w:tr>
      <w:tr w:rsidR="001A65C6" w14:paraId="61B732FC" w14:textId="77777777" w:rsidTr="006C5D10">
        <w:tc>
          <w:tcPr>
            <w:tcW w:w="1237" w:type="dxa"/>
          </w:tcPr>
          <w:p w14:paraId="0B7154D9" w14:textId="55D04099" w:rsidR="001A65C6" w:rsidRDefault="001A65C6" w:rsidP="001A65C6">
            <w:pPr>
              <w:rPr>
                <w:rFonts w:ascii="Times New Roman" w:hAnsi="Times New Roman" w:cs="Times New Roman"/>
              </w:rPr>
            </w:pPr>
            <w:r>
              <w:rPr>
                <w:rFonts w:ascii="Times New Roman" w:hAnsi="Times New Roman" w:cs="Times New Roman"/>
              </w:rPr>
              <w:t>Jan. 15</w:t>
            </w:r>
          </w:p>
        </w:tc>
        <w:tc>
          <w:tcPr>
            <w:tcW w:w="6660" w:type="dxa"/>
          </w:tcPr>
          <w:p w14:paraId="020C7917" w14:textId="77777777" w:rsidR="001A65C6" w:rsidRPr="000F2D99" w:rsidRDefault="000F2D99" w:rsidP="001A65C6">
            <w:pPr>
              <w:rPr>
                <w:rFonts w:ascii="Times New Roman" w:eastAsia="Times New Roman" w:hAnsi="Times New Roman" w:cs="Times New Roman"/>
                <w:b/>
              </w:rPr>
            </w:pPr>
            <w:r w:rsidRPr="000F2D99">
              <w:rPr>
                <w:rFonts w:ascii="Times New Roman" w:eastAsia="Times New Roman" w:hAnsi="Times New Roman" w:cs="Times New Roman"/>
                <w:b/>
              </w:rPr>
              <w:t>Mensa Foundation</w:t>
            </w:r>
          </w:p>
          <w:p w14:paraId="15D0C2E8" w14:textId="015367F0" w:rsidR="000F2D99" w:rsidRPr="00B45206" w:rsidRDefault="000F2D99" w:rsidP="000F2D99">
            <w:pPr>
              <w:rPr>
                <w:rFonts w:ascii="Times New Roman" w:eastAsia="Times New Roman" w:hAnsi="Times New Roman" w:cs="Times New Roman"/>
                <w:b/>
              </w:rPr>
            </w:pPr>
            <w:r w:rsidRPr="000F2D99">
              <w:rPr>
                <w:rFonts w:ascii="Times New Roman" w:hAnsi="Times New Roman" w:cs="Times New Roman"/>
                <w:color w:val="222222"/>
                <w:shd w:val="clear" w:color="auto" w:fill="FFFFFF"/>
              </w:rPr>
              <w:t>Students must be enrolled in a post-secondary education for the 2018-19 school year. Students must complete an</w:t>
            </w:r>
            <w:r w:rsidRPr="000F2D99">
              <w:rPr>
                <w:rFonts w:ascii="Times New Roman" w:hAnsi="Times New Roman" w:cs="Times New Roman"/>
                <w:bCs/>
                <w:color w:val="222222"/>
                <w:shd w:val="clear" w:color="auto" w:fill="FFFFFF"/>
              </w:rPr>
              <w:t xml:space="preserve"> online essay of 550 words or less describing their academic or career goals</w:t>
            </w:r>
            <w:r w:rsidRPr="000F2D99">
              <w:rPr>
                <w:rFonts w:ascii="Times New Roman" w:hAnsi="Times New Roman" w:cs="Times New Roman"/>
                <w:color w:val="222222"/>
                <w:shd w:val="clear" w:color="auto" w:fill="FFFFFF"/>
              </w:rPr>
              <w:t>. </w:t>
            </w:r>
            <w:r w:rsidRPr="000F2D99">
              <w:rPr>
                <w:rFonts w:ascii="Times New Roman" w:hAnsi="Times New Roman" w:cs="Times New Roman"/>
                <w:bCs/>
                <w:color w:val="222222"/>
                <w:shd w:val="clear" w:color="auto" w:fill="FFFFFF"/>
              </w:rPr>
              <w:t>Grades, academic program and/or financial need are not included in the final determination of scholarship recipient</w:t>
            </w:r>
            <w:r>
              <w:rPr>
                <w:rFonts w:ascii="Times New Roman" w:hAnsi="Times New Roman" w:cs="Times New Roman"/>
                <w:bCs/>
                <w:color w:val="222222"/>
                <w:shd w:val="clear" w:color="auto" w:fill="FFFFFF"/>
              </w:rPr>
              <w:t xml:space="preserve">s. Follow the prompts on </w:t>
            </w:r>
            <w:hyperlink r:id="rId10" w:history="1">
              <w:r w:rsidRPr="006A5575">
                <w:rPr>
                  <w:rStyle w:val="Hyperlink"/>
                  <w:rFonts w:ascii="Times New Roman" w:hAnsi="Times New Roman" w:cs="Times New Roman"/>
                  <w:bCs/>
                  <w:shd w:val="clear" w:color="auto" w:fill="FFFFFF"/>
                </w:rPr>
                <w:t>www.mensafoudation.org/scholarship</w:t>
              </w:r>
            </w:hyperlink>
          </w:p>
        </w:tc>
        <w:tc>
          <w:tcPr>
            <w:tcW w:w="1530" w:type="dxa"/>
          </w:tcPr>
          <w:p w14:paraId="04D1E8FF" w14:textId="6DF2EBB0" w:rsidR="001A65C6" w:rsidRDefault="000F2D99" w:rsidP="001A65C6">
            <w:pPr>
              <w:rPr>
                <w:rFonts w:ascii="Times New Roman" w:hAnsi="Times New Roman" w:cs="Times New Roman"/>
              </w:rPr>
            </w:pPr>
            <w:r>
              <w:rPr>
                <w:rFonts w:ascii="Times New Roman" w:hAnsi="Times New Roman" w:cs="Times New Roman"/>
              </w:rPr>
              <w:t>Awards of $300 - $1,000</w:t>
            </w:r>
          </w:p>
        </w:tc>
        <w:tc>
          <w:tcPr>
            <w:tcW w:w="1440" w:type="dxa"/>
          </w:tcPr>
          <w:p w14:paraId="03E42049" w14:textId="1B48B746" w:rsidR="001A65C6" w:rsidRDefault="000F2D99" w:rsidP="001A65C6">
            <w:pPr>
              <w:rPr>
                <w:rFonts w:ascii="Times New Roman" w:hAnsi="Times New Roman" w:cs="Times New Roman"/>
              </w:rPr>
            </w:pPr>
            <w:r>
              <w:rPr>
                <w:rFonts w:ascii="Times New Roman" w:hAnsi="Times New Roman" w:cs="Times New Roman"/>
              </w:rPr>
              <w:t>No</w:t>
            </w:r>
          </w:p>
        </w:tc>
      </w:tr>
      <w:tr w:rsidR="001A65C6" w14:paraId="3892745E" w14:textId="77777777" w:rsidTr="006C5D10">
        <w:tc>
          <w:tcPr>
            <w:tcW w:w="1237" w:type="dxa"/>
          </w:tcPr>
          <w:p w14:paraId="12EFD7DE" w14:textId="338E1CC8" w:rsidR="001A65C6" w:rsidRDefault="001A65C6" w:rsidP="001A65C6">
            <w:pPr>
              <w:rPr>
                <w:rFonts w:ascii="Times New Roman" w:hAnsi="Times New Roman" w:cs="Times New Roman"/>
              </w:rPr>
            </w:pPr>
            <w:r>
              <w:rPr>
                <w:rFonts w:ascii="Times New Roman" w:hAnsi="Times New Roman" w:cs="Times New Roman"/>
              </w:rPr>
              <w:t>Jan. 19</w:t>
            </w:r>
          </w:p>
        </w:tc>
        <w:tc>
          <w:tcPr>
            <w:tcW w:w="6660" w:type="dxa"/>
          </w:tcPr>
          <w:p w14:paraId="0CB880F2" w14:textId="77777777" w:rsidR="001A65C6" w:rsidRDefault="001A65C6" w:rsidP="001A65C6">
            <w:pPr>
              <w:rPr>
                <w:rFonts w:ascii="Times New Roman" w:eastAsia="Times New Roman" w:hAnsi="Times New Roman" w:cs="Times New Roman"/>
              </w:rPr>
            </w:pPr>
            <w:r>
              <w:rPr>
                <w:rFonts w:ascii="Times New Roman" w:eastAsia="Times New Roman" w:hAnsi="Times New Roman" w:cs="Times New Roman"/>
                <w:b/>
              </w:rPr>
              <w:t xml:space="preserve">2018 International Aviation ART Contest “Flight into the Future” </w:t>
            </w:r>
          </w:p>
          <w:p w14:paraId="16391C6B" w14:textId="1F380E6C" w:rsidR="001A65C6" w:rsidRPr="00052861" w:rsidRDefault="001A65C6" w:rsidP="001A65C6">
            <w:pPr>
              <w:rPr>
                <w:rFonts w:ascii="Times New Roman" w:eastAsia="Times New Roman" w:hAnsi="Times New Roman" w:cs="Times New Roman"/>
              </w:rPr>
            </w:pPr>
            <w:r>
              <w:rPr>
                <w:rFonts w:ascii="Times New Roman" w:eastAsia="Times New Roman" w:hAnsi="Times New Roman" w:cs="Times New Roman"/>
              </w:rPr>
              <w:t xml:space="preserve">What new innovations and ideas will shape the aviation of the future? From hang gliders and parachutists, to drone pilots and citizen astronauts, the only limit to the future of flight is the imagination of builders, dreamers, and pilots of today. Show your vision of what can happen when people work together and follow their passion of flight. All artwork must be done by hand. All high school students can apply. Visit </w:t>
            </w:r>
            <w:hyperlink r:id="rId11" w:history="1">
              <w:r w:rsidRPr="00AF641A">
                <w:rPr>
                  <w:rStyle w:val="Hyperlink"/>
                  <w:rFonts w:ascii="Times New Roman" w:eastAsia="Times New Roman" w:hAnsi="Times New Roman" w:cs="Times New Roman"/>
                </w:rPr>
                <w:t>www.nasao.org</w:t>
              </w:r>
            </w:hyperlink>
            <w:r>
              <w:rPr>
                <w:rFonts w:ascii="Times New Roman" w:eastAsia="Times New Roman" w:hAnsi="Times New Roman" w:cs="Times New Roman"/>
              </w:rPr>
              <w:t xml:space="preserve"> for more information.</w:t>
            </w:r>
          </w:p>
        </w:tc>
        <w:tc>
          <w:tcPr>
            <w:tcW w:w="1530" w:type="dxa"/>
          </w:tcPr>
          <w:p w14:paraId="2803F443" w14:textId="77777777" w:rsidR="001A65C6" w:rsidRDefault="001A65C6" w:rsidP="001A65C6">
            <w:pPr>
              <w:rPr>
                <w:rFonts w:ascii="Times New Roman" w:hAnsi="Times New Roman" w:cs="Times New Roman"/>
              </w:rPr>
            </w:pPr>
          </w:p>
        </w:tc>
        <w:tc>
          <w:tcPr>
            <w:tcW w:w="1440" w:type="dxa"/>
          </w:tcPr>
          <w:p w14:paraId="3ABE7B71" w14:textId="448E1AA7" w:rsidR="001A65C6" w:rsidRDefault="001A65C6" w:rsidP="001A65C6">
            <w:pPr>
              <w:rPr>
                <w:rFonts w:ascii="Times New Roman" w:hAnsi="Times New Roman" w:cs="Times New Roman"/>
              </w:rPr>
            </w:pPr>
            <w:r>
              <w:rPr>
                <w:rFonts w:ascii="Times New Roman" w:hAnsi="Times New Roman" w:cs="Times New Roman"/>
              </w:rPr>
              <w:t>No</w:t>
            </w:r>
          </w:p>
        </w:tc>
      </w:tr>
      <w:tr w:rsidR="001A65C6" w14:paraId="35832DE0" w14:textId="77777777" w:rsidTr="006C5D10">
        <w:tc>
          <w:tcPr>
            <w:tcW w:w="1237" w:type="dxa"/>
          </w:tcPr>
          <w:p w14:paraId="5CCBEB3D" w14:textId="0483AA5E" w:rsidR="001A65C6" w:rsidRDefault="001A65C6" w:rsidP="001A65C6">
            <w:pPr>
              <w:rPr>
                <w:rFonts w:ascii="Times New Roman" w:hAnsi="Times New Roman" w:cs="Times New Roman"/>
              </w:rPr>
            </w:pPr>
            <w:r>
              <w:rPr>
                <w:rFonts w:ascii="Times New Roman" w:hAnsi="Times New Roman" w:cs="Times New Roman"/>
              </w:rPr>
              <w:t>Jan. 23</w:t>
            </w:r>
          </w:p>
        </w:tc>
        <w:tc>
          <w:tcPr>
            <w:tcW w:w="6660" w:type="dxa"/>
          </w:tcPr>
          <w:p w14:paraId="2F77624C" w14:textId="77777777" w:rsidR="001A65C6" w:rsidRDefault="001A65C6" w:rsidP="001A65C6">
            <w:pPr>
              <w:rPr>
                <w:rFonts w:ascii="Times New Roman" w:eastAsia="Times New Roman" w:hAnsi="Times New Roman" w:cs="Times New Roman"/>
                <w:b/>
              </w:rPr>
            </w:pPr>
            <w:r>
              <w:rPr>
                <w:rFonts w:ascii="Times New Roman" w:eastAsia="Times New Roman" w:hAnsi="Times New Roman" w:cs="Times New Roman"/>
                <w:b/>
              </w:rPr>
              <w:t>Radford University – School of Dance</w:t>
            </w:r>
          </w:p>
          <w:p w14:paraId="160C6F36" w14:textId="6922921D" w:rsidR="001A65C6" w:rsidRPr="00BC02CB" w:rsidRDefault="001A65C6" w:rsidP="001A65C6">
            <w:pPr>
              <w:rPr>
                <w:rFonts w:ascii="Times New Roman" w:eastAsia="Times New Roman" w:hAnsi="Times New Roman" w:cs="Times New Roman"/>
              </w:rPr>
            </w:pPr>
            <w:r>
              <w:rPr>
                <w:rFonts w:ascii="Times New Roman" w:eastAsia="Times New Roman" w:hAnsi="Times New Roman" w:cs="Times New Roman"/>
              </w:rPr>
              <w:t xml:space="preserve">Seniors with a minimum GPA of a 3.3 and combined SAT’s of 1100 or higher and the ability to demonstrate an outstanding level of achievement in Theatre through the presentation of an audition or portfolio are required. Students must maintain a 3.0 GPA, good conduct, and consistent involvement in Theatre to renew the scholarship each year. Students will be considered for this program if a completed application for admission to Radford University is received by 1/23/18. </w:t>
            </w:r>
          </w:p>
        </w:tc>
        <w:tc>
          <w:tcPr>
            <w:tcW w:w="1530" w:type="dxa"/>
          </w:tcPr>
          <w:p w14:paraId="637ADDB6" w14:textId="13BB76E6" w:rsidR="001A65C6" w:rsidRDefault="001A65C6" w:rsidP="001A65C6">
            <w:pPr>
              <w:rPr>
                <w:rFonts w:ascii="Times New Roman" w:hAnsi="Times New Roman" w:cs="Times New Roman"/>
              </w:rPr>
            </w:pPr>
            <w:proofErr w:type="spellStart"/>
            <w:r w:rsidRPr="00BC02CB">
              <w:rPr>
                <w:rFonts w:ascii="Times New Roman" w:hAnsi="Times New Roman" w:cs="Times New Roman"/>
                <w:b/>
              </w:rPr>
              <w:t>Pridemore</w:t>
            </w:r>
            <w:proofErr w:type="spellEnd"/>
            <w:r w:rsidRPr="00BC02CB">
              <w:rPr>
                <w:rFonts w:ascii="Times New Roman" w:hAnsi="Times New Roman" w:cs="Times New Roman"/>
                <w:b/>
              </w:rPr>
              <w:t xml:space="preserve"> Scholarship</w:t>
            </w:r>
            <w:r>
              <w:rPr>
                <w:rFonts w:ascii="Times New Roman" w:hAnsi="Times New Roman" w:cs="Times New Roman"/>
              </w:rPr>
              <w:t xml:space="preserve"> $3,000 renewable for 3 additional years</w:t>
            </w:r>
          </w:p>
          <w:p w14:paraId="76131B3E" w14:textId="43FF6678" w:rsidR="001A65C6" w:rsidRDefault="001A65C6" w:rsidP="001A65C6">
            <w:pPr>
              <w:rPr>
                <w:rFonts w:ascii="Times New Roman" w:hAnsi="Times New Roman" w:cs="Times New Roman"/>
              </w:rPr>
            </w:pPr>
            <w:proofErr w:type="spellStart"/>
            <w:r w:rsidRPr="00BC02CB">
              <w:rPr>
                <w:rFonts w:ascii="Times New Roman" w:hAnsi="Times New Roman" w:cs="Times New Roman"/>
                <w:b/>
              </w:rPr>
              <w:t>GeorgAnne</w:t>
            </w:r>
            <w:proofErr w:type="spellEnd"/>
            <w:r w:rsidRPr="00BC02CB">
              <w:rPr>
                <w:rFonts w:ascii="Times New Roman" w:hAnsi="Times New Roman" w:cs="Times New Roman"/>
                <w:b/>
              </w:rPr>
              <w:t xml:space="preserve"> </w:t>
            </w:r>
            <w:proofErr w:type="spellStart"/>
            <w:r w:rsidRPr="00BC02CB">
              <w:rPr>
                <w:rFonts w:ascii="Times New Roman" w:hAnsi="Times New Roman" w:cs="Times New Roman"/>
                <w:b/>
              </w:rPr>
              <w:t>Voland</w:t>
            </w:r>
            <w:proofErr w:type="spellEnd"/>
            <w:r w:rsidRPr="00BC02CB">
              <w:rPr>
                <w:rFonts w:ascii="Times New Roman" w:hAnsi="Times New Roman" w:cs="Times New Roman"/>
                <w:b/>
              </w:rPr>
              <w:t xml:space="preserve"> Buck </w:t>
            </w:r>
            <w:r w:rsidRPr="00BC02CB">
              <w:rPr>
                <w:rFonts w:ascii="Times New Roman" w:hAnsi="Times New Roman" w:cs="Times New Roman"/>
                <w:b/>
              </w:rPr>
              <w:lastRenderedPageBreak/>
              <w:t>Scholarship</w:t>
            </w:r>
            <w:r>
              <w:rPr>
                <w:rFonts w:ascii="Times New Roman" w:hAnsi="Times New Roman" w:cs="Times New Roman"/>
              </w:rPr>
              <w:t xml:space="preserve"> $1,400 </w:t>
            </w:r>
          </w:p>
        </w:tc>
        <w:tc>
          <w:tcPr>
            <w:tcW w:w="1440" w:type="dxa"/>
          </w:tcPr>
          <w:p w14:paraId="5609154E" w14:textId="19CD0416" w:rsidR="001A65C6" w:rsidRDefault="001A65C6" w:rsidP="001A65C6">
            <w:pPr>
              <w:rPr>
                <w:rFonts w:ascii="Times New Roman" w:hAnsi="Times New Roman" w:cs="Times New Roman"/>
              </w:rPr>
            </w:pPr>
            <w:r>
              <w:rPr>
                <w:rFonts w:ascii="Times New Roman" w:hAnsi="Times New Roman" w:cs="Times New Roman"/>
              </w:rPr>
              <w:lastRenderedPageBreak/>
              <w:t>No</w:t>
            </w:r>
          </w:p>
        </w:tc>
      </w:tr>
      <w:tr w:rsidR="001A65C6" w14:paraId="37560709" w14:textId="77777777" w:rsidTr="006C5D10">
        <w:tc>
          <w:tcPr>
            <w:tcW w:w="1237" w:type="dxa"/>
          </w:tcPr>
          <w:p w14:paraId="41FA87D5" w14:textId="7B987D09" w:rsidR="001A65C6" w:rsidRDefault="001A65C6" w:rsidP="001A65C6">
            <w:pPr>
              <w:rPr>
                <w:rFonts w:ascii="Times New Roman" w:hAnsi="Times New Roman" w:cs="Times New Roman"/>
              </w:rPr>
            </w:pPr>
            <w:r>
              <w:rPr>
                <w:rFonts w:ascii="Times New Roman" w:hAnsi="Times New Roman" w:cs="Times New Roman"/>
              </w:rPr>
              <w:t>Jan. 26</w:t>
            </w:r>
          </w:p>
        </w:tc>
        <w:tc>
          <w:tcPr>
            <w:tcW w:w="6660" w:type="dxa"/>
          </w:tcPr>
          <w:p w14:paraId="07E025AC" w14:textId="77777777" w:rsidR="001A65C6" w:rsidRDefault="001A65C6" w:rsidP="001A65C6">
            <w:pPr>
              <w:rPr>
                <w:rFonts w:ascii="Times New Roman" w:eastAsia="Times New Roman" w:hAnsi="Times New Roman" w:cs="Times New Roman"/>
                <w:b/>
              </w:rPr>
            </w:pPr>
            <w:r>
              <w:rPr>
                <w:rFonts w:ascii="Times New Roman" w:eastAsia="Times New Roman" w:hAnsi="Times New Roman" w:cs="Times New Roman"/>
                <w:b/>
              </w:rPr>
              <w:t xml:space="preserve">PHADA </w:t>
            </w:r>
          </w:p>
          <w:p w14:paraId="4339D40A" w14:textId="363A8ECC" w:rsidR="001A65C6" w:rsidRPr="00140031" w:rsidRDefault="001A65C6" w:rsidP="001A65C6">
            <w:pPr>
              <w:rPr>
                <w:rFonts w:ascii="Times New Roman" w:eastAsia="Times New Roman" w:hAnsi="Times New Roman" w:cs="Times New Roman"/>
              </w:rPr>
            </w:pPr>
            <w:r>
              <w:rPr>
                <w:rFonts w:ascii="Times New Roman" w:eastAsia="Times New Roman" w:hAnsi="Times New Roman" w:cs="Times New Roman"/>
              </w:rPr>
              <w:t xml:space="preserve">Graduating seniors who are residing public housing authority director’s association member agency. 2 Scholarships available. Visit </w:t>
            </w:r>
            <w:hyperlink r:id="rId12" w:history="1">
              <w:r w:rsidRPr="00B15D84">
                <w:rPr>
                  <w:rStyle w:val="Hyperlink"/>
                  <w:rFonts w:ascii="Times New Roman" w:eastAsia="Times New Roman" w:hAnsi="Times New Roman" w:cs="Times New Roman"/>
                </w:rPr>
                <w:t>http://memberservices.phada.org/Conferences/PHADA-Scholarship-Program</w:t>
              </w:r>
            </w:hyperlink>
            <w:r>
              <w:rPr>
                <w:rFonts w:ascii="Times New Roman" w:eastAsia="Times New Roman" w:hAnsi="Times New Roman" w:cs="Times New Roman"/>
              </w:rPr>
              <w:t xml:space="preserve"> for more information. </w:t>
            </w:r>
          </w:p>
        </w:tc>
        <w:tc>
          <w:tcPr>
            <w:tcW w:w="1530" w:type="dxa"/>
          </w:tcPr>
          <w:p w14:paraId="7F84F369" w14:textId="4831F69E" w:rsidR="001A65C6" w:rsidRDefault="001A65C6" w:rsidP="001A65C6">
            <w:pPr>
              <w:rPr>
                <w:rFonts w:ascii="Times New Roman" w:hAnsi="Times New Roman" w:cs="Times New Roman"/>
              </w:rPr>
            </w:pPr>
            <w:r>
              <w:rPr>
                <w:rFonts w:ascii="Times New Roman" w:hAnsi="Times New Roman" w:cs="Times New Roman"/>
              </w:rPr>
              <w:t>1 - $7,000</w:t>
            </w:r>
          </w:p>
          <w:p w14:paraId="1C885F6C" w14:textId="3FCEE10B" w:rsidR="001A65C6" w:rsidRDefault="001A65C6" w:rsidP="001A65C6">
            <w:pPr>
              <w:rPr>
                <w:rFonts w:ascii="Times New Roman" w:hAnsi="Times New Roman" w:cs="Times New Roman"/>
              </w:rPr>
            </w:pPr>
            <w:r>
              <w:rPr>
                <w:rFonts w:ascii="Times New Roman" w:hAnsi="Times New Roman" w:cs="Times New Roman"/>
              </w:rPr>
              <w:t>1 - $5,000</w:t>
            </w:r>
          </w:p>
        </w:tc>
        <w:tc>
          <w:tcPr>
            <w:tcW w:w="1440" w:type="dxa"/>
          </w:tcPr>
          <w:p w14:paraId="36C17944" w14:textId="3CC05603" w:rsidR="001A65C6" w:rsidRDefault="001A65C6" w:rsidP="001A65C6">
            <w:pPr>
              <w:rPr>
                <w:rFonts w:ascii="Times New Roman" w:hAnsi="Times New Roman" w:cs="Times New Roman"/>
              </w:rPr>
            </w:pPr>
            <w:r>
              <w:rPr>
                <w:rFonts w:ascii="Times New Roman" w:hAnsi="Times New Roman" w:cs="Times New Roman"/>
              </w:rPr>
              <w:t>No</w:t>
            </w:r>
          </w:p>
        </w:tc>
      </w:tr>
      <w:tr w:rsidR="001A65C6" w14:paraId="065FD433" w14:textId="77777777" w:rsidTr="006C5D10">
        <w:tc>
          <w:tcPr>
            <w:tcW w:w="1237" w:type="dxa"/>
          </w:tcPr>
          <w:p w14:paraId="07F169AB" w14:textId="514AF22E" w:rsidR="001A65C6" w:rsidRDefault="001A65C6" w:rsidP="001A65C6">
            <w:pPr>
              <w:rPr>
                <w:rFonts w:ascii="Times New Roman" w:hAnsi="Times New Roman" w:cs="Times New Roman"/>
              </w:rPr>
            </w:pPr>
            <w:r>
              <w:rPr>
                <w:rFonts w:ascii="Times New Roman" w:hAnsi="Times New Roman" w:cs="Times New Roman"/>
              </w:rPr>
              <w:t>Feb. 1</w:t>
            </w:r>
          </w:p>
        </w:tc>
        <w:tc>
          <w:tcPr>
            <w:tcW w:w="6660" w:type="dxa"/>
          </w:tcPr>
          <w:p w14:paraId="5B8524EB" w14:textId="77777777" w:rsidR="001A65C6" w:rsidRDefault="001A65C6" w:rsidP="001A65C6">
            <w:pPr>
              <w:rPr>
                <w:rFonts w:ascii="Times New Roman" w:eastAsia="Times New Roman" w:hAnsi="Times New Roman" w:cs="Times New Roman"/>
                <w:b/>
              </w:rPr>
            </w:pPr>
            <w:r>
              <w:rPr>
                <w:rFonts w:ascii="Times New Roman" w:eastAsia="Times New Roman" w:hAnsi="Times New Roman" w:cs="Times New Roman"/>
                <w:b/>
              </w:rPr>
              <w:t xml:space="preserve">Gloria </w:t>
            </w:r>
            <w:proofErr w:type="spellStart"/>
            <w:r>
              <w:rPr>
                <w:rFonts w:ascii="Times New Roman" w:eastAsia="Times New Roman" w:hAnsi="Times New Roman" w:cs="Times New Roman"/>
                <w:b/>
              </w:rPr>
              <w:t>Wille</w:t>
            </w:r>
            <w:proofErr w:type="spellEnd"/>
            <w:r>
              <w:rPr>
                <w:rFonts w:ascii="Times New Roman" w:eastAsia="Times New Roman" w:hAnsi="Times New Roman" w:cs="Times New Roman"/>
                <w:b/>
              </w:rPr>
              <w:t xml:space="preserve"> Bell and Carlos R. Bell Scholarship Program – University of Michigan, Ann Arbor</w:t>
            </w:r>
          </w:p>
          <w:p w14:paraId="536F8C61" w14:textId="33F1DF2B" w:rsidR="001A65C6" w:rsidRPr="00E05496" w:rsidRDefault="001A65C6" w:rsidP="001A65C6">
            <w:pPr>
              <w:rPr>
                <w:rFonts w:ascii="Times New Roman" w:eastAsia="Times New Roman" w:hAnsi="Times New Roman" w:cs="Times New Roman"/>
              </w:rPr>
            </w:pPr>
            <w:r>
              <w:rPr>
                <w:rFonts w:ascii="Times New Roman" w:eastAsia="Times New Roman" w:hAnsi="Times New Roman" w:cs="Times New Roman"/>
              </w:rPr>
              <w:t xml:space="preserve">Seniors planning to pursue degrees in engineering, math, physics, computer science, or another related scientific field at the University of Michigan. Scholarship available over four years from students selected from the Commonwealth of VA. For more information visit </w:t>
            </w:r>
            <w:hyperlink r:id="rId13" w:history="1">
              <w:r w:rsidRPr="0007724E">
                <w:rPr>
                  <w:rStyle w:val="Hyperlink"/>
                  <w:rFonts w:ascii="Times New Roman" w:eastAsia="Times New Roman" w:hAnsi="Times New Roman" w:cs="Times New Roman"/>
                </w:rPr>
                <w:t>www.bellscholarship.org</w:t>
              </w:r>
            </w:hyperlink>
            <w:r>
              <w:rPr>
                <w:rFonts w:ascii="Times New Roman" w:eastAsia="Times New Roman" w:hAnsi="Times New Roman" w:cs="Times New Roman"/>
              </w:rPr>
              <w:t>.</w:t>
            </w:r>
          </w:p>
        </w:tc>
        <w:tc>
          <w:tcPr>
            <w:tcW w:w="1530" w:type="dxa"/>
          </w:tcPr>
          <w:p w14:paraId="7969351C" w14:textId="355906E7" w:rsidR="001A65C6" w:rsidRDefault="001A65C6" w:rsidP="001A65C6">
            <w:pPr>
              <w:rPr>
                <w:rFonts w:ascii="Times New Roman" w:hAnsi="Times New Roman" w:cs="Times New Roman"/>
              </w:rPr>
            </w:pPr>
            <w:r>
              <w:rPr>
                <w:rFonts w:ascii="Times New Roman" w:hAnsi="Times New Roman" w:cs="Times New Roman"/>
              </w:rPr>
              <w:t>$80,000 over 4 years</w:t>
            </w:r>
          </w:p>
        </w:tc>
        <w:tc>
          <w:tcPr>
            <w:tcW w:w="1440" w:type="dxa"/>
          </w:tcPr>
          <w:p w14:paraId="54276523" w14:textId="336AA862" w:rsidR="001A65C6" w:rsidRDefault="001A65C6" w:rsidP="001A65C6">
            <w:pPr>
              <w:rPr>
                <w:rFonts w:ascii="Times New Roman" w:hAnsi="Times New Roman" w:cs="Times New Roman"/>
              </w:rPr>
            </w:pPr>
            <w:r>
              <w:rPr>
                <w:rFonts w:ascii="Times New Roman" w:hAnsi="Times New Roman" w:cs="Times New Roman"/>
              </w:rPr>
              <w:t>No</w:t>
            </w:r>
          </w:p>
        </w:tc>
      </w:tr>
      <w:tr w:rsidR="001A65C6" w14:paraId="4412FEFB" w14:textId="77777777" w:rsidTr="006C5D10">
        <w:tc>
          <w:tcPr>
            <w:tcW w:w="1237" w:type="dxa"/>
          </w:tcPr>
          <w:p w14:paraId="66B349C8" w14:textId="1DE633D3" w:rsidR="001A65C6" w:rsidRDefault="001A65C6" w:rsidP="001A65C6">
            <w:pPr>
              <w:rPr>
                <w:rFonts w:ascii="Times New Roman" w:hAnsi="Times New Roman" w:cs="Times New Roman"/>
              </w:rPr>
            </w:pPr>
            <w:r>
              <w:rPr>
                <w:rFonts w:ascii="Times New Roman" w:hAnsi="Times New Roman" w:cs="Times New Roman"/>
              </w:rPr>
              <w:t>Feb. 15</w:t>
            </w:r>
          </w:p>
        </w:tc>
        <w:tc>
          <w:tcPr>
            <w:tcW w:w="6660" w:type="dxa"/>
          </w:tcPr>
          <w:p w14:paraId="72DE7379" w14:textId="77777777" w:rsidR="001A65C6" w:rsidRDefault="001A65C6" w:rsidP="001A65C6">
            <w:pPr>
              <w:rPr>
                <w:rFonts w:ascii="Times New Roman" w:eastAsia="Times New Roman" w:hAnsi="Times New Roman" w:cs="Times New Roman"/>
                <w:b/>
              </w:rPr>
            </w:pPr>
            <w:r>
              <w:rPr>
                <w:rFonts w:ascii="Times New Roman" w:eastAsia="Times New Roman" w:hAnsi="Times New Roman" w:cs="Times New Roman"/>
                <w:b/>
              </w:rPr>
              <w:t>WACE Advancing Cooperative &amp; Work-Integrated Education National Co-op Scholarship Program</w:t>
            </w:r>
          </w:p>
          <w:p w14:paraId="07225F97" w14:textId="37813902" w:rsidR="001A65C6" w:rsidRPr="00E3718D" w:rsidRDefault="001A65C6" w:rsidP="001A65C6">
            <w:pPr>
              <w:rPr>
                <w:rFonts w:ascii="Times New Roman" w:eastAsia="Times New Roman" w:hAnsi="Times New Roman" w:cs="Times New Roman"/>
              </w:rPr>
            </w:pPr>
            <w:r>
              <w:rPr>
                <w:rFonts w:ascii="Times New Roman" w:eastAsia="Times New Roman" w:hAnsi="Times New Roman" w:cs="Times New Roman"/>
              </w:rPr>
              <w:t>Students must have a 3.5 GPA and apply at one of the nine WACE institutions (Clarkson University, Merrimack College, RIT, Oswego, The University of Toledo, University of Cincinnati, University of Massachusetts Lowell, WIT). Students interested in STEM careers are encouraged to apply. Must complete application and write a one page essay describing why you have chosen to pursue a college cooperative education program. To apply visit: www.waceinc.org</w:t>
            </w:r>
          </w:p>
        </w:tc>
        <w:tc>
          <w:tcPr>
            <w:tcW w:w="1530" w:type="dxa"/>
          </w:tcPr>
          <w:p w14:paraId="4CB9E6D7" w14:textId="7E9C2E12" w:rsidR="001A65C6" w:rsidRDefault="001A65C6" w:rsidP="001A65C6">
            <w:pPr>
              <w:rPr>
                <w:rFonts w:ascii="Times New Roman" w:hAnsi="Times New Roman" w:cs="Times New Roman"/>
              </w:rPr>
            </w:pPr>
            <w:r>
              <w:rPr>
                <w:rFonts w:ascii="Times New Roman" w:hAnsi="Times New Roman" w:cs="Times New Roman"/>
              </w:rPr>
              <w:t>$6,000 renewable scholarships</w:t>
            </w:r>
          </w:p>
        </w:tc>
        <w:tc>
          <w:tcPr>
            <w:tcW w:w="1440" w:type="dxa"/>
          </w:tcPr>
          <w:p w14:paraId="12D9AEC9" w14:textId="1C96A23D" w:rsidR="001A65C6" w:rsidRDefault="001A65C6" w:rsidP="001A65C6">
            <w:pPr>
              <w:rPr>
                <w:rFonts w:ascii="Times New Roman" w:hAnsi="Times New Roman" w:cs="Times New Roman"/>
              </w:rPr>
            </w:pPr>
            <w:r>
              <w:rPr>
                <w:rFonts w:ascii="Times New Roman" w:hAnsi="Times New Roman" w:cs="Times New Roman"/>
              </w:rPr>
              <w:t>No</w:t>
            </w:r>
          </w:p>
        </w:tc>
      </w:tr>
      <w:tr w:rsidR="00E72233" w14:paraId="20F7B01D" w14:textId="77777777" w:rsidTr="006C5D10">
        <w:tc>
          <w:tcPr>
            <w:tcW w:w="1237" w:type="dxa"/>
          </w:tcPr>
          <w:p w14:paraId="7BB92D20" w14:textId="592C1449" w:rsidR="00E72233" w:rsidRDefault="00E72233" w:rsidP="001A65C6">
            <w:pPr>
              <w:rPr>
                <w:rFonts w:ascii="Times New Roman" w:hAnsi="Times New Roman" w:cs="Times New Roman"/>
              </w:rPr>
            </w:pPr>
            <w:r>
              <w:rPr>
                <w:rFonts w:ascii="Times New Roman" w:hAnsi="Times New Roman" w:cs="Times New Roman"/>
              </w:rPr>
              <w:t>Feb. 21</w:t>
            </w:r>
          </w:p>
        </w:tc>
        <w:tc>
          <w:tcPr>
            <w:tcW w:w="6660" w:type="dxa"/>
          </w:tcPr>
          <w:p w14:paraId="78C6A6CD" w14:textId="3409A461" w:rsidR="00E72233" w:rsidRDefault="00E72233" w:rsidP="001A65C6">
            <w:pPr>
              <w:rPr>
                <w:rFonts w:ascii="Times New Roman" w:eastAsia="Times New Roman" w:hAnsi="Times New Roman" w:cs="Times New Roman"/>
                <w:b/>
              </w:rPr>
            </w:pPr>
            <w:r>
              <w:rPr>
                <w:rFonts w:ascii="Times New Roman" w:eastAsia="Times New Roman" w:hAnsi="Times New Roman" w:cs="Times New Roman"/>
                <w:b/>
              </w:rPr>
              <w:t xml:space="preserve">VSGA VIP Scholarship Foundation </w:t>
            </w:r>
            <w:r w:rsidR="00BF49DC">
              <w:rPr>
                <w:rFonts w:ascii="Times New Roman" w:eastAsia="Times New Roman" w:hAnsi="Times New Roman" w:cs="Times New Roman"/>
                <w:b/>
              </w:rPr>
              <w:t>(Golf)</w:t>
            </w:r>
          </w:p>
          <w:p w14:paraId="0A052967" w14:textId="20CFD5BE" w:rsidR="00E72233" w:rsidRPr="00E72233" w:rsidRDefault="00E72233" w:rsidP="001A65C6">
            <w:pPr>
              <w:rPr>
                <w:rFonts w:ascii="Times New Roman" w:eastAsia="Times New Roman" w:hAnsi="Times New Roman" w:cs="Times New Roman"/>
              </w:rPr>
            </w:pPr>
            <w:r>
              <w:rPr>
                <w:rFonts w:ascii="Times New Roman" w:eastAsia="Times New Roman" w:hAnsi="Times New Roman" w:cs="Times New Roman"/>
              </w:rPr>
              <w:t xml:space="preserve">Any VA high school senior who plays golf or has in interest in an activity associated with golf. Academic achievement, character, essays, financial need will all be taken into consideration. </w:t>
            </w:r>
            <w:r w:rsidR="00634EB9">
              <w:rPr>
                <w:rFonts w:ascii="Times New Roman" w:eastAsia="Times New Roman" w:hAnsi="Times New Roman" w:cs="Times New Roman"/>
              </w:rPr>
              <w:t xml:space="preserve">Official transcripts must be submitted. </w:t>
            </w:r>
            <w:r>
              <w:rPr>
                <w:rFonts w:ascii="Times New Roman" w:eastAsia="Times New Roman" w:hAnsi="Times New Roman" w:cs="Times New Roman"/>
              </w:rPr>
              <w:t xml:space="preserve">Applications available in the counseling office or online at scholarships.VSGA.org </w:t>
            </w:r>
          </w:p>
        </w:tc>
        <w:tc>
          <w:tcPr>
            <w:tcW w:w="1530" w:type="dxa"/>
          </w:tcPr>
          <w:p w14:paraId="031202CD" w14:textId="44A9C55C" w:rsidR="00E72233" w:rsidRDefault="00634EB9" w:rsidP="001A65C6">
            <w:pPr>
              <w:rPr>
                <w:rFonts w:ascii="Times New Roman" w:hAnsi="Times New Roman" w:cs="Times New Roman"/>
              </w:rPr>
            </w:pPr>
            <w:r>
              <w:rPr>
                <w:rFonts w:ascii="Times New Roman" w:hAnsi="Times New Roman" w:cs="Times New Roman"/>
              </w:rPr>
              <w:t>$2,000 - $7,000</w:t>
            </w:r>
          </w:p>
        </w:tc>
        <w:tc>
          <w:tcPr>
            <w:tcW w:w="1440" w:type="dxa"/>
          </w:tcPr>
          <w:p w14:paraId="650236A8" w14:textId="400527AC" w:rsidR="00E72233" w:rsidRDefault="00634EB9" w:rsidP="001A65C6">
            <w:pPr>
              <w:rPr>
                <w:rFonts w:ascii="Times New Roman" w:hAnsi="Times New Roman" w:cs="Times New Roman"/>
              </w:rPr>
            </w:pPr>
            <w:r>
              <w:rPr>
                <w:rFonts w:ascii="Times New Roman" w:hAnsi="Times New Roman" w:cs="Times New Roman"/>
              </w:rPr>
              <w:t>No</w:t>
            </w:r>
          </w:p>
        </w:tc>
      </w:tr>
      <w:tr w:rsidR="001A65C6" w14:paraId="26B14B47" w14:textId="77777777" w:rsidTr="006C5D10">
        <w:tc>
          <w:tcPr>
            <w:tcW w:w="1237" w:type="dxa"/>
          </w:tcPr>
          <w:p w14:paraId="3A479DB1" w14:textId="5086E9D9" w:rsidR="001A65C6" w:rsidRDefault="001A65C6" w:rsidP="001A65C6">
            <w:pPr>
              <w:rPr>
                <w:rFonts w:ascii="Times New Roman" w:hAnsi="Times New Roman" w:cs="Times New Roman"/>
              </w:rPr>
            </w:pPr>
            <w:r>
              <w:rPr>
                <w:rFonts w:ascii="Times New Roman" w:hAnsi="Times New Roman" w:cs="Times New Roman"/>
              </w:rPr>
              <w:t xml:space="preserve">March 9 </w:t>
            </w:r>
          </w:p>
        </w:tc>
        <w:tc>
          <w:tcPr>
            <w:tcW w:w="6660" w:type="dxa"/>
          </w:tcPr>
          <w:p w14:paraId="316929C7" w14:textId="77777777" w:rsidR="001A65C6" w:rsidRDefault="001A65C6" w:rsidP="001A65C6">
            <w:pPr>
              <w:rPr>
                <w:rFonts w:ascii="Times New Roman" w:eastAsia="Times New Roman" w:hAnsi="Times New Roman" w:cs="Times New Roman"/>
                <w:b/>
              </w:rPr>
            </w:pPr>
            <w:r>
              <w:rPr>
                <w:rFonts w:ascii="Times New Roman" w:eastAsia="Times New Roman" w:hAnsi="Times New Roman" w:cs="Times New Roman"/>
                <w:b/>
              </w:rPr>
              <w:t>Kenneth R. Scott Virginia Airport Operators Council Scholarship</w:t>
            </w:r>
          </w:p>
          <w:p w14:paraId="68795821" w14:textId="2A7473B0" w:rsidR="001A65C6" w:rsidRDefault="001A65C6" w:rsidP="001A65C6">
            <w:pPr>
              <w:rPr>
                <w:rFonts w:ascii="Times New Roman" w:eastAsia="Times New Roman" w:hAnsi="Times New Roman" w:cs="Times New Roman"/>
                <w:b/>
              </w:rPr>
            </w:pPr>
            <w:r>
              <w:rPr>
                <w:rFonts w:ascii="Times New Roman" w:eastAsia="Times New Roman" w:hAnsi="Times New Roman" w:cs="Times New Roman"/>
              </w:rPr>
              <w:t xml:space="preserve">Virginia high school seniors that have at least a 3.5 unweighted GPA, be planning a career in the field of aviation, and accepted into an aviation related program at an accredited college, 350-500  word essay on “Why I wish to pursue a career in aviation.” Applications available in the counseling office or visit </w:t>
            </w:r>
            <w:hyperlink r:id="rId14" w:history="1">
              <w:r w:rsidRPr="004A7295">
                <w:rPr>
                  <w:rStyle w:val="Hyperlink"/>
                  <w:rFonts w:ascii="Times New Roman" w:eastAsia="Times New Roman" w:hAnsi="Times New Roman" w:cs="Times New Roman"/>
                </w:rPr>
                <w:t>www.doav.virginia.gov</w:t>
              </w:r>
            </w:hyperlink>
            <w:r>
              <w:rPr>
                <w:rFonts w:ascii="Times New Roman" w:eastAsia="Times New Roman" w:hAnsi="Times New Roman" w:cs="Times New Roman"/>
              </w:rPr>
              <w:t xml:space="preserve"> for more information.</w:t>
            </w:r>
          </w:p>
        </w:tc>
        <w:tc>
          <w:tcPr>
            <w:tcW w:w="1530" w:type="dxa"/>
          </w:tcPr>
          <w:p w14:paraId="1236D91C" w14:textId="48A068E4" w:rsidR="001A65C6" w:rsidRDefault="001A65C6" w:rsidP="001A65C6">
            <w:pPr>
              <w:rPr>
                <w:rFonts w:ascii="Times New Roman" w:hAnsi="Times New Roman" w:cs="Times New Roman"/>
              </w:rPr>
            </w:pPr>
            <w:r>
              <w:rPr>
                <w:rFonts w:ascii="Times New Roman" w:hAnsi="Times New Roman" w:cs="Times New Roman"/>
              </w:rPr>
              <w:t>$3,000</w:t>
            </w:r>
          </w:p>
        </w:tc>
        <w:tc>
          <w:tcPr>
            <w:tcW w:w="1440" w:type="dxa"/>
          </w:tcPr>
          <w:p w14:paraId="5D33C8F5" w14:textId="2CFF8572" w:rsidR="001A65C6" w:rsidRDefault="001A65C6" w:rsidP="001A65C6">
            <w:pPr>
              <w:rPr>
                <w:rFonts w:ascii="Times New Roman" w:hAnsi="Times New Roman" w:cs="Times New Roman"/>
              </w:rPr>
            </w:pPr>
            <w:r>
              <w:rPr>
                <w:rFonts w:ascii="Times New Roman" w:hAnsi="Times New Roman" w:cs="Times New Roman"/>
              </w:rPr>
              <w:t>No, but needs to be certified by a counselor</w:t>
            </w:r>
          </w:p>
        </w:tc>
      </w:tr>
      <w:tr w:rsidR="001A65C6" w14:paraId="0FB76B1A" w14:textId="77777777" w:rsidTr="006C5D10">
        <w:tc>
          <w:tcPr>
            <w:tcW w:w="1237" w:type="dxa"/>
          </w:tcPr>
          <w:p w14:paraId="72817410" w14:textId="0819B39D" w:rsidR="001A65C6" w:rsidRDefault="001A65C6" w:rsidP="001A65C6">
            <w:pPr>
              <w:rPr>
                <w:rFonts w:ascii="Times New Roman" w:hAnsi="Times New Roman" w:cs="Times New Roman"/>
              </w:rPr>
            </w:pPr>
            <w:r>
              <w:rPr>
                <w:rFonts w:ascii="Times New Roman" w:hAnsi="Times New Roman" w:cs="Times New Roman"/>
              </w:rPr>
              <w:t>March 9</w:t>
            </w:r>
          </w:p>
        </w:tc>
        <w:tc>
          <w:tcPr>
            <w:tcW w:w="6660" w:type="dxa"/>
          </w:tcPr>
          <w:p w14:paraId="1E3486BD" w14:textId="77777777" w:rsidR="001A65C6" w:rsidRDefault="001A65C6" w:rsidP="001A65C6">
            <w:pPr>
              <w:rPr>
                <w:rFonts w:ascii="Times New Roman" w:eastAsia="Times New Roman" w:hAnsi="Times New Roman" w:cs="Times New Roman"/>
                <w:b/>
              </w:rPr>
            </w:pPr>
            <w:r>
              <w:rPr>
                <w:rFonts w:ascii="Times New Roman" w:eastAsia="Times New Roman" w:hAnsi="Times New Roman" w:cs="Times New Roman"/>
                <w:b/>
              </w:rPr>
              <w:t>Willard G. Plentl Aviation Scholarship Program</w:t>
            </w:r>
          </w:p>
          <w:p w14:paraId="6B4E8332" w14:textId="6021B495" w:rsidR="001A65C6" w:rsidRDefault="001A65C6" w:rsidP="001A65C6">
            <w:pPr>
              <w:rPr>
                <w:rFonts w:ascii="Times New Roman" w:eastAsia="Times New Roman" w:hAnsi="Times New Roman" w:cs="Times New Roman"/>
                <w:b/>
              </w:rPr>
            </w:pPr>
            <w:r>
              <w:rPr>
                <w:rFonts w:ascii="Times New Roman" w:eastAsia="Times New Roman" w:hAnsi="Times New Roman" w:cs="Times New Roman"/>
              </w:rPr>
              <w:t xml:space="preserve">Virginia high school seniors planning an aviation career in a non-engineering area. Must have an unweighted GPA of at least a 3.5, be accepted into an aviation related program at an accredited college, and write a 350-500 word essay on “Why I wish to pursue a career in aviation.” Applications available in the counseling office or visit </w:t>
            </w:r>
            <w:hyperlink r:id="rId15" w:history="1">
              <w:r w:rsidRPr="004A7295">
                <w:rPr>
                  <w:rStyle w:val="Hyperlink"/>
                  <w:rFonts w:ascii="Times New Roman" w:eastAsia="Times New Roman" w:hAnsi="Times New Roman" w:cs="Times New Roman"/>
                </w:rPr>
                <w:t>www.doav.virginia.gov</w:t>
              </w:r>
            </w:hyperlink>
            <w:r>
              <w:rPr>
                <w:rFonts w:ascii="Times New Roman" w:eastAsia="Times New Roman" w:hAnsi="Times New Roman" w:cs="Times New Roman"/>
              </w:rPr>
              <w:t xml:space="preserve"> for more information.</w:t>
            </w:r>
          </w:p>
        </w:tc>
        <w:tc>
          <w:tcPr>
            <w:tcW w:w="1530" w:type="dxa"/>
          </w:tcPr>
          <w:p w14:paraId="3E0BF8E5" w14:textId="4CE4D283" w:rsidR="001A65C6" w:rsidRDefault="001A65C6" w:rsidP="001A65C6">
            <w:pPr>
              <w:rPr>
                <w:rFonts w:ascii="Times New Roman" w:hAnsi="Times New Roman" w:cs="Times New Roman"/>
              </w:rPr>
            </w:pPr>
            <w:r>
              <w:rPr>
                <w:rFonts w:ascii="Times New Roman" w:hAnsi="Times New Roman" w:cs="Times New Roman"/>
              </w:rPr>
              <w:t>$1,000</w:t>
            </w:r>
          </w:p>
        </w:tc>
        <w:tc>
          <w:tcPr>
            <w:tcW w:w="1440" w:type="dxa"/>
          </w:tcPr>
          <w:p w14:paraId="6C583A09" w14:textId="2208FED9" w:rsidR="001A65C6" w:rsidRDefault="001A65C6" w:rsidP="001A65C6">
            <w:pPr>
              <w:rPr>
                <w:rFonts w:ascii="Times New Roman" w:hAnsi="Times New Roman" w:cs="Times New Roman"/>
              </w:rPr>
            </w:pPr>
            <w:r>
              <w:rPr>
                <w:rFonts w:ascii="Times New Roman" w:hAnsi="Times New Roman" w:cs="Times New Roman"/>
              </w:rPr>
              <w:t>No, but needs to be certified by a counselor</w:t>
            </w:r>
          </w:p>
        </w:tc>
      </w:tr>
      <w:tr w:rsidR="001A65C6" w14:paraId="7305EDA5" w14:textId="77777777" w:rsidTr="006C5D10">
        <w:tc>
          <w:tcPr>
            <w:tcW w:w="1237" w:type="dxa"/>
          </w:tcPr>
          <w:p w14:paraId="5C307AA2" w14:textId="457AC73B" w:rsidR="001A65C6" w:rsidRDefault="001A65C6" w:rsidP="001A65C6">
            <w:pPr>
              <w:rPr>
                <w:rFonts w:ascii="Times New Roman" w:hAnsi="Times New Roman" w:cs="Times New Roman"/>
              </w:rPr>
            </w:pPr>
            <w:r>
              <w:rPr>
                <w:rFonts w:ascii="Times New Roman" w:hAnsi="Times New Roman" w:cs="Times New Roman"/>
              </w:rPr>
              <w:lastRenderedPageBreak/>
              <w:t>March 9</w:t>
            </w:r>
          </w:p>
        </w:tc>
        <w:tc>
          <w:tcPr>
            <w:tcW w:w="6660" w:type="dxa"/>
          </w:tcPr>
          <w:p w14:paraId="15C8CF3D" w14:textId="77777777" w:rsidR="001A65C6" w:rsidRDefault="001A65C6" w:rsidP="001A65C6">
            <w:pPr>
              <w:rPr>
                <w:rFonts w:ascii="Times New Roman" w:eastAsia="Times New Roman" w:hAnsi="Times New Roman" w:cs="Times New Roman"/>
                <w:b/>
              </w:rPr>
            </w:pPr>
            <w:r>
              <w:rPr>
                <w:rFonts w:ascii="Times New Roman" w:eastAsia="Times New Roman" w:hAnsi="Times New Roman" w:cs="Times New Roman"/>
                <w:b/>
              </w:rPr>
              <w:t>John R. Lillard Virginia Airport Operators Council Scholarship</w:t>
            </w:r>
          </w:p>
          <w:p w14:paraId="4ADD7D41" w14:textId="53C30C22" w:rsidR="001A65C6" w:rsidRDefault="001A65C6" w:rsidP="001A65C6">
            <w:pPr>
              <w:rPr>
                <w:rFonts w:ascii="Times New Roman" w:eastAsia="Times New Roman" w:hAnsi="Times New Roman" w:cs="Times New Roman"/>
                <w:b/>
              </w:rPr>
            </w:pPr>
            <w:r>
              <w:rPr>
                <w:rFonts w:ascii="Times New Roman" w:eastAsia="Times New Roman" w:hAnsi="Times New Roman" w:cs="Times New Roman"/>
              </w:rPr>
              <w:t xml:space="preserve">Virginia high school seniors with at least a 3.5 unweighted GPA, be planning a career in the field of aviation, and accepted into an aviation related program at an accredited college, 350-500  word essay on “Why I wish to pursue a career in aviation.” Applications available in the counseling office or visit </w:t>
            </w:r>
            <w:hyperlink r:id="rId16" w:history="1">
              <w:r w:rsidRPr="004A7295">
                <w:rPr>
                  <w:rStyle w:val="Hyperlink"/>
                  <w:rFonts w:ascii="Times New Roman" w:eastAsia="Times New Roman" w:hAnsi="Times New Roman" w:cs="Times New Roman"/>
                </w:rPr>
                <w:t>www.doav.virginia.gov</w:t>
              </w:r>
            </w:hyperlink>
            <w:r>
              <w:rPr>
                <w:rFonts w:ascii="Times New Roman" w:eastAsia="Times New Roman" w:hAnsi="Times New Roman" w:cs="Times New Roman"/>
              </w:rPr>
              <w:t xml:space="preserve"> for more information.</w:t>
            </w:r>
          </w:p>
        </w:tc>
        <w:tc>
          <w:tcPr>
            <w:tcW w:w="1530" w:type="dxa"/>
          </w:tcPr>
          <w:p w14:paraId="2E1B0FBD" w14:textId="016CC3B6" w:rsidR="001A65C6" w:rsidRDefault="001A65C6" w:rsidP="001A65C6">
            <w:pPr>
              <w:rPr>
                <w:rFonts w:ascii="Times New Roman" w:hAnsi="Times New Roman" w:cs="Times New Roman"/>
              </w:rPr>
            </w:pPr>
            <w:r>
              <w:rPr>
                <w:rFonts w:ascii="Times New Roman" w:hAnsi="Times New Roman" w:cs="Times New Roman"/>
              </w:rPr>
              <w:t>$3,000</w:t>
            </w:r>
          </w:p>
        </w:tc>
        <w:tc>
          <w:tcPr>
            <w:tcW w:w="1440" w:type="dxa"/>
          </w:tcPr>
          <w:p w14:paraId="5F37996E" w14:textId="2B33CC13" w:rsidR="001A65C6" w:rsidRDefault="001A65C6" w:rsidP="001A65C6">
            <w:pPr>
              <w:rPr>
                <w:rFonts w:ascii="Times New Roman" w:hAnsi="Times New Roman" w:cs="Times New Roman"/>
              </w:rPr>
            </w:pPr>
            <w:r>
              <w:rPr>
                <w:rFonts w:ascii="Times New Roman" w:hAnsi="Times New Roman" w:cs="Times New Roman"/>
              </w:rPr>
              <w:t>No, but needs to be certified by a counselor</w:t>
            </w:r>
          </w:p>
        </w:tc>
      </w:tr>
      <w:tr w:rsidR="001A65C6" w14:paraId="458336F5" w14:textId="77777777" w:rsidTr="006C5D10">
        <w:tc>
          <w:tcPr>
            <w:tcW w:w="1237" w:type="dxa"/>
          </w:tcPr>
          <w:p w14:paraId="65886FB8" w14:textId="55E03F07" w:rsidR="001A65C6" w:rsidRDefault="001A65C6" w:rsidP="001A65C6">
            <w:pPr>
              <w:rPr>
                <w:rFonts w:ascii="Times New Roman" w:hAnsi="Times New Roman" w:cs="Times New Roman"/>
              </w:rPr>
            </w:pPr>
            <w:r>
              <w:rPr>
                <w:rFonts w:ascii="Times New Roman" w:hAnsi="Times New Roman" w:cs="Times New Roman"/>
              </w:rPr>
              <w:t>March 12</w:t>
            </w:r>
          </w:p>
        </w:tc>
        <w:tc>
          <w:tcPr>
            <w:tcW w:w="6660" w:type="dxa"/>
          </w:tcPr>
          <w:p w14:paraId="16DECA36" w14:textId="77777777" w:rsidR="001A65C6" w:rsidRDefault="001A65C6" w:rsidP="001A65C6">
            <w:pPr>
              <w:rPr>
                <w:rFonts w:ascii="Times New Roman" w:eastAsia="Times New Roman" w:hAnsi="Times New Roman" w:cs="Times New Roman"/>
                <w:b/>
              </w:rPr>
            </w:pPr>
            <w:r>
              <w:rPr>
                <w:rFonts w:ascii="Times New Roman" w:eastAsia="Times New Roman" w:hAnsi="Times New Roman" w:cs="Times New Roman"/>
                <w:b/>
              </w:rPr>
              <w:t>Virginia Space Grant Consortium STEM scholarships</w:t>
            </w:r>
          </w:p>
          <w:p w14:paraId="3E32D929" w14:textId="3953D0F5" w:rsidR="001A65C6" w:rsidRPr="00EE371C" w:rsidRDefault="001A65C6" w:rsidP="001A65C6">
            <w:pPr>
              <w:rPr>
                <w:rFonts w:ascii="Times New Roman" w:eastAsia="Times New Roman" w:hAnsi="Times New Roman" w:cs="Times New Roman"/>
              </w:rPr>
            </w:pPr>
            <w:r>
              <w:rPr>
                <w:rFonts w:ascii="Times New Roman" w:eastAsia="Times New Roman" w:hAnsi="Times New Roman" w:cs="Times New Roman"/>
              </w:rPr>
              <w:t xml:space="preserve">Seniors planning to attend community college and major in a Science, Technology, Engineering, or Math discipline. Must have completed at least one semester of coursework (9 credit hours) at the time of application, and at least a 3.0 GPA. For more information contact, </w:t>
            </w:r>
            <w:hyperlink r:id="rId17" w:history="1">
              <w:r w:rsidRPr="00E94565">
                <w:rPr>
                  <w:rStyle w:val="Hyperlink"/>
                  <w:rFonts w:ascii="Times New Roman" w:eastAsia="Times New Roman" w:hAnsi="Times New Roman" w:cs="Times New Roman"/>
                </w:rPr>
                <w:t>jkuberek@odu.edu</w:t>
              </w:r>
            </w:hyperlink>
            <w:r>
              <w:rPr>
                <w:rFonts w:ascii="Times New Roman" w:eastAsia="Times New Roman" w:hAnsi="Times New Roman" w:cs="Times New Roman"/>
              </w:rPr>
              <w:t xml:space="preserve"> or visit </w:t>
            </w:r>
            <w:hyperlink r:id="rId18" w:history="1">
              <w:r w:rsidRPr="00E94565">
                <w:rPr>
                  <w:rStyle w:val="Hyperlink"/>
                  <w:rFonts w:ascii="Times New Roman" w:eastAsia="Times New Roman" w:hAnsi="Times New Roman" w:cs="Times New Roman"/>
                </w:rPr>
                <w:t>http://sgc.odu.edu/sf/ccstem/</w:t>
              </w:r>
            </w:hyperlink>
          </w:p>
        </w:tc>
        <w:tc>
          <w:tcPr>
            <w:tcW w:w="1530" w:type="dxa"/>
          </w:tcPr>
          <w:p w14:paraId="3FC1C247" w14:textId="5F840964" w:rsidR="001A65C6" w:rsidRDefault="001A65C6" w:rsidP="001A65C6">
            <w:pPr>
              <w:rPr>
                <w:rFonts w:ascii="Times New Roman" w:hAnsi="Times New Roman" w:cs="Times New Roman"/>
              </w:rPr>
            </w:pPr>
            <w:r>
              <w:rPr>
                <w:rFonts w:ascii="Times New Roman" w:hAnsi="Times New Roman" w:cs="Times New Roman"/>
              </w:rPr>
              <w:t>$2,000</w:t>
            </w:r>
          </w:p>
        </w:tc>
        <w:tc>
          <w:tcPr>
            <w:tcW w:w="1440" w:type="dxa"/>
          </w:tcPr>
          <w:p w14:paraId="0746E31B" w14:textId="6769189E" w:rsidR="001A65C6" w:rsidRDefault="001A65C6" w:rsidP="001A65C6">
            <w:pPr>
              <w:rPr>
                <w:rFonts w:ascii="Times New Roman" w:hAnsi="Times New Roman" w:cs="Times New Roman"/>
              </w:rPr>
            </w:pPr>
            <w:r>
              <w:rPr>
                <w:rFonts w:ascii="Times New Roman" w:hAnsi="Times New Roman" w:cs="Times New Roman"/>
              </w:rPr>
              <w:t>No</w:t>
            </w:r>
          </w:p>
        </w:tc>
      </w:tr>
      <w:tr w:rsidR="00173EEB" w14:paraId="507E8C2E" w14:textId="77777777" w:rsidTr="006C5D10">
        <w:tc>
          <w:tcPr>
            <w:tcW w:w="1237" w:type="dxa"/>
          </w:tcPr>
          <w:p w14:paraId="72FFE891" w14:textId="21D4B441" w:rsidR="00173EEB" w:rsidRDefault="00173EEB" w:rsidP="001A65C6">
            <w:pPr>
              <w:rPr>
                <w:rFonts w:ascii="Times New Roman" w:hAnsi="Times New Roman" w:cs="Times New Roman"/>
              </w:rPr>
            </w:pPr>
            <w:r>
              <w:rPr>
                <w:rFonts w:ascii="Times New Roman" w:hAnsi="Times New Roman" w:cs="Times New Roman"/>
              </w:rPr>
              <w:t>March 23</w:t>
            </w:r>
          </w:p>
        </w:tc>
        <w:tc>
          <w:tcPr>
            <w:tcW w:w="6660" w:type="dxa"/>
          </w:tcPr>
          <w:p w14:paraId="2A883A74" w14:textId="77777777" w:rsidR="00173EEB" w:rsidRDefault="00173EEB" w:rsidP="001A65C6">
            <w:pPr>
              <w:rPr>
                <w:rFonts w:ascii="Times New Roman" w:eastAsia="Times New Roman" w:hAnsi="Times New Roman" w:cs="Times New Roman"/>
                <w:b/>
              </w:rPr>
            </w:pPr>
            <w:r>
              <w:rPr>
                <w:rFonts w:ascii="Times New Roman" w:eastAsia="Times New Roman" w:hAnsi="Times New Roman" w:cs="Times New Roman"/>
                <w:b/>
              </w:rPr>
              <w:t>Smithfield Little Theatre</w:t>
            </w:r>
          </w:p>
          <w:p w14:paraId="5E89F132" w14:textId="21852D3F" w:rsidR="00173EEB" w:rsidRPr="00173EEB" w:rsidRDefault="00173EEB" w:rsidP="001A65C6">
            <w:pPr>
              <w:rPr>
                <w:rFonts w:ascii="Times New Roman" w:eastAsia="Times New Roman" w:hAnsi="Times New Roman" w:cs="Times New Roman"/>
              </w:rPr>
            </w:pPr>
            <w:r>
              <w:rPr>
                <w:rFonts w:ascii="Times New Roman" w:eastAsia="Times New Roman" w:hAnsi="Times New Roman" w:cs="Times New Roman"/>
              </w:rPr>
              <w:t xml:space="preserve">Must be accepted to a 2 or 4 year college or university as a full-time student. Must possess above average scholastic, academic, and extracurricular achievements. Must have traits that exemplify high moral character. Should possess leadership ability and be actively involved in the school and community. Must write a 200 word essay, provide a resume, and 3 letters of recommendation. Applications available in the counseling office or online at www.smithfieldlittletheatre.com </w:t>
            </w:r>
          </w:p>
        </w:tc>
        <w:tc>
          <w:tcPr>
            <w:tcW w:w="1530" w:type="dxa"/>
          </w:tcPr>
          <w:p w14:paraId="6CF6E201" w14:textId="0D25804A" w:rsidR="00173EEB" w:rsidRDefault="00173EEB" w:rsidP="001A65C6">
            <w:pPr>
              <w:rPr>
                <w:rFonts w:ascii="Times New Roman" w:hAnsi="Times New Roman" w:cs="Times New Roman"/>
              </w:rPr>
            </w:pPr>
            <w:r>
              <w:rPr>
                <w:rFonts w:ascii="Times New Roman" w:hAnsi="Times New Roman" w:cs="Times New Roman"/>
              </w:rPr>
              <w:t>$1,000</w:t>
            </w:r>
          </w:p>
        </w:tc>
        <w:tc>
          <w:tcPr>
            <w:tcW w:w="1440" w:type="dxa"/>
          </w:tcPr>
          <w:p w14:paraId="56492E35" w14:textId="72B74569" w:rsidR="00173EEB" w:rsidRDefault="00173EEB" w:rsidP="001A65C6">
            <w:pPr>
              <w:rPr>
                <w:rFonts w:ascii="Times New Roman" w:hAnsi="Times New Roman" w:cs="Times New Roman"/>
              </w:rPr>
            </w:pPr>
            <w:r>
              <w:rPr>
                <w:rFonts w:ascii="Times New Roman" w:hAnsi="Times New Roman" w:cs="Times New Roman"/>
              </w:rPr>
              <w:t>No</w:t>
            </w:r>
          </w:p>
        </w:tc>
      </w:tr>
      <w:tr w:rsidR="001A65C6" w14:paraId="4F5CAA82" w14:textId="77777777" w:rsidTr="006C5D10">
        <w:tc>
          <w:tcPr>
            <w:tcW w:w="1237" w:type="dxa"/>
          </w:tcPr>
          <w:p w14:paraId="068FCD41" w14:textId="4737309C" w:rsidR="001A65C6" w:rsidRDefault="001A65C6" w:rsidP="001A65C6">
            <w:pPr>
              <w:rPr>
                <w:rFonts w:ascii="Times New Roman" w:hAnsi="Times New Roman" w:cs="Times New Roman"/>
              </w:rPr>
            </w:pPr>
            <w:r>
              <w:rPr>
                <w:rFonts w:ascii="Times New Roman" w:hAnsi="Times New Roman" w:cs="Times New Roman"/>
              </w:rPr>
              <w:t>March 31</w:t>
            </w:r>
          </w:p>
        </w:tc>
        <w:tc>
          <w:tcPr>
            <w:tcW w:w="6660" w:type="dxa"/>
          </w:tcPr>
          <w:p w14:paraId="242E322E" w14:textId="77777777" w:rsidR="001A65C6" w:rsidRDefault="001A65C6" w:rsidP="001A65C6">
            <w:pPr>
              <w:rPr>
                <w:rFonts w:ascii="Times New Roman" w:eastAsia="Times New Roman" w:hAnsi="Times New Roman" w:cs="Times New Roman"/>
                <w:b/>
              </w:rPr>
            </w:pPr>
            <w:r>
              <w:rPr>
                <w:rFonts w:ascii="Times New Roman" w:eastAsia="Times New Roman" w:hAnsi="Times New Roman" w:cs="Times New Roman"/>
                <w:b/>
              </w:rPr>
              <w:t>VABA Aviation Scholarship</w:t>
            </w:r>
          </w:p>
          <w:p w14:paraId="55C1EBBD" w14:textId="4AD4F141" w:rsidR="001A65C6" w:rsidRPr="00F26BCB" w:rsidRDefault="001A65C6" w:rsidP="001A65C6">
            <w:pPr>
              <w:rPr>
                <w:rFonts w:ascii="Times New Roman" w:eastAsia="Times New Roman" w:hAnsi="Times New Roman" w:cs="Times New Roman"/>
              </w:rPr>
            </w:pPr>
            <w:r>
              <w:rPr>
                <w:rFonts w:ascii="Times New Roman" w:eastAsia="Times New Roman" w:hAnsi="Times New Roman" w:cs="Times New Roman"/>
              </w:rPr>
              <w:t xml:space="preserve">Seniors with at least a 3.0 GPA in their last full year of study, planning to study an aviation related career from an accredited institution. 250-500 word essay on “Why I wish to pursue a career in aviation” or “Why aviation is important to the Commonwealth of Virginia?” 2 letters of recommendation and proof of acceptance into an aviation related post-secondary education program are required. Applications available in the counseling office or visit </w:t>
            </w:r>
            <w:hyperlink r:id="rId19" w:history="1">
              <w:r w:rsidRPr="00AF641A">
                <w:rPr>
                  <w:rStyle w:val="Hyperlink"/>
                  <w:rFonts w:ascii="Times New Roman" w:eastAsia="Times New Roman" w:hAnsi="Times New Roman" w:cs="Times New Roman"/>
                </w:rPr>
                <w:t>www.doav.virginia.gov</w:t>
              </w:r>
            </w:hyperlink>
            <w:r>
              <w:rPr>
                <w:rFonts w:ascii="Times New Roman" w:eastAsia="Times New Roman" w:hAnsi="Times New Roman" w:cs="Times New Roman"/>
              </w:rPr>
              <w:t xml:space="preserve"> for more information. </w:t>
            </w:r>
          </w:p>
        </w:tc>
        <w:tc>
          <w:tcPr>
            <w:tcW w:w="1530" w:type="dxa"/>
          </w:tcPr>
          <w:p w14:paraId="0B7D8330" w14:textId="449CC19B" w:rsidR="001A65C6" w:rsidRDefault="001A65C6" w:rsidP="001A65C6">
            <w:pPr>
              <w:rPr>
                <w:rFonts w:ascii="Times New Roman" w:hAnsi="Times New Roman" w:cs="Times New Roman"/>
              </w:rPr>
            </w:pPr>
            <w:r>
              <w:rPr>
                <w:rFonts w:ascii="Times New Roman" w:hAnsi="Times New Roman" w:cs="Times New Roman"/>
              </w:rPr>
              <w:t>$2,000</w:t>
            </w:r>
          </w:p>
        </w:tc>
        <w:tc>
          <w:tcPr>
            <w:tcW w:w="1440" w:type="dxa"/>
          </w:tcPr>
          <w:p w14:paraId="691E6D86" w14:textId="1766DBA6" w:rsidR="001A65C6" w:rsidRDefault="001A65C6" w:rsidP="001A65C6">
            <w:pPr>
              <w:rPr>
                <w:rFonts w:ascii="Times New Roman" w:hAnsi="Times New Roman" w:cs="Times New Roman"/>
              </w:rPr>
            </w:pPr>
            <w:r>
              <w:rPr>
                <w:rFonts w:ascii="Times New Roman" w:hAnsi="Times New Roman" w:cs="Times New Roman"/>
              </w:rPr>
              <w:t>Yes</w:t>
            </w:r>
          </w:p>
        </w:tc>
      </w:tr>
      <w:tr w:rsidR="00893F6F" w14:paraId="55A6ACA6" w14:textId="77777777" w:rsidTr="006C5D10">
        <w:tc>
          <w:tcPr>
            <w:tcW w:w="1237" w:type="dxa"/>
          </w:tcPr>
          <w:p w14:paraId="178D91A4" w14:textId="763A305F" w:rsidR="00893F6F" w:rsidRDefault="00893F6F" w:rsidP="001A65C6">
            <w:pPr>
              <w:rPr>
                <w:rFonts w:ascii="Times New Roman" w:hAnsi="Times New Roman" w:cs="Times New Roman"/>
              </w:rPr>
            </w:pPr>
            <w:r>
              <w:rPr>
                <w:rFonts w:ascii="Times New Roman" w:hAnsi="Times New Roman" w:cs="Times New Roman"/>
              </w:rPr>
              <w:t>March 31</w:t>
            </w:r>
          </w:p>
        </w:tc>
        <w:tc>
          <w:tcPr>
            <w:tcW w:w="6660" w:type="dxa"/>
          </w:tcPr>
          <w:p w14:paraId="16EF876C" w14:textId="77777777" w:rsidR="00893F6F" w:rsidRDefault="00893F6F" w:rsidP="001A65C6">
            <w:pPr>
              <w:rPr>
                <w:rFonts w:ascii="Times New Roman" w:eastAsia="Times New Roman" w:hAnsi="Times New Roman" w:cs="Times New Roman"/>
                <w:b/>
              </w:rPr>
            </w:pPr>
            <w:r>
              <w:rPr>
                <w:rFonts w:ascii="Times New Roman" w:eastAsia="Times New Roman" w:hAnsi="Times New Roman" w:cs="Times New Roman"/>
                <w:b/>
              </w:rPr>
              <w:t>Janice M. Scott Memorial Scholarship Fund</w:t>
            </w:r>
          </w:p>
          <w:p w14:paraId="2D18F8C7" w14:textId="753536FD" w:rsidR="00893F6F" w:rsidRPr="00893F6F" w:rsidRDefault="00893F6F" w:rsidP="00893F6F">
            <w:pPr>
              <w:shd w:val="clear" w:color="auto" w:fill="FFFFFF"/>
              <w:rPr>
                <w:rFonts w:ascii="Times New Roman" w:eastAsia="Times New Roman" w:hAnsi="Times New Roman" w:cs="Times New Roman"/>
              </w:rPr>
            </w:pPr>
            <w:r>
              <w:rPr>
                <w:rFonts w:ascii="Times New Roman" w:eastAsia="Times New Roman" w:hAnsi="Times New Roman" w:cs="Times New Roman"/>
              </w:rPr>
              <w:t>High school seniors with a GPA of 3.0 or higher, demonstrated leadership abilities, and combined adjusted income cannot exceed $50,000. Must submit application, official transcript, financial documentation, high school senior picture, and essay. Applications available in the counseling office or online at</w:t>
            </w:r>
            <w:r w:rsidRPr="00893F6F">
              <w:rPr>
                <w:rFonts w:ascii="Arial" w:eastAsia="Times New Roman" w:hAnsi="Arial" w:cs="Arial"/>
                <w:color w:val="222222"/>
                <w:sz w:val="19"/>
                <w:szCs w:val="19"/>
              </w:rPr>
              <w:t> </w:t>
            </w:r>
            <w:hyperlink r:id="rId20" w:tgtFrame="_blank" w:history="1">
              <w:r w:rsidRPr="00893F6F">
                <w:rPr>
                  <w:rFonts w:ascii="Times New Roman" w:eastAsia="Times New Roman" w:hAnsi="Times New Roman" w:cs="Times New Roman"/>
                  <w:color w:val="1155CC"/>
                  <w:u w:val="single"/>
                </w:rPr>
                <w:t>http://jmscottmemorialfund.org</w:t>
              </w:r>
            </w:hyperlink>
          </w:p>
        </w:tc>
        <w:tc>
          <w:tcPr>
            <w:tcW w:w="1530" w:type="dxa"/>
          </w:tcPr>
          <w:p w14:paraId="320CA69D" w14:textId="158B78FB" w:rsidR="00893F6F" w:rsidRDefault="00893F6F" w:rsidP="001A65C6">
            <w:pPr>
              <w:rPr>
                <w:rFonts w:ascii="Times New Roman" w:hAnsi="Times New Roman" w:cs="Times New Roman"/>
              </w:rPr>
            </w:pPr>
            <w:r>
              <w:rPr>
                <w:rFonts w:ascii="Times New Roman" w:hAnsi="Times New Roman" w:cs="Times New Roman"/>
              </w:rPr>
              <w:t>$2,500</w:t>
            </w:r>
          </w:p>
        </w:tc>
        <w:tc>
          <w:tcPr>
            <w:tcW w:w="1440" w:type="dxa"/>
          </w:tcPr>
          <w:p w14:paraId="2A6090FB" w14:textId="22ACEC68" w:rsidR="00893F6F" w:rsidRDefault="00893F6F" w:rsidP="001A65C6">
            <w:pPr>
              <w:rPr>
                <w:rFonts w:ascii="Times New Roman" w:hAnsi="Times New Roman" w:cs="Times New Roman"/>
              </w:rPr>
            </w:pPr>
            <w:r>
              <w:rPr>
                <w:rFonts w:ascii="Times New Roman" w:hAnsi="Times New Roman" w:cs="Times New Roman"/>
              </w:rPr>
              <w:t>No</w:t>
            </w:r>
          </w:p>
        </w:tc>
      </w:tr>
      <w:tr w:rsidR="001A65C6" w14:paraId="780235B7" w14:textId="77777777" w:rsidTr="006C5D10">
        <w:tc>
          <w:tcPr>
            <w:tcW w:w="1237" w:type="dxa"/>
          </w:tcPr>
          <w:p w14:paraId="7E9D2840" w14:textId="5B00D454" w:rsidR="001A65C6" w:rsidRDefault="001A65C6" w:rsidP="001A65C6">
            <w:r>
              <w:t>May 13</w:t>
            </w:r>
          </w:p>
        </w:tc>
        <w:tc>
          <w:tcPr>
            <w:tcW w:w="6660" w:type="dxa"/>
          </w:tcPr>
          <w:p w14:paraId="62707298" w14:textId="77777777" w:rsidR="001A65C6" w:rsidRDefault="001A65C6" w:rsidP="001A65C6">
            <w:pPr>
              <w:rPr>
                <w:rFonts w:eastAsia="Times New Roman" w:cs="Times New Roman"/>
                <w:b/>
              </w:rPr>
            </w:pPr>
            <w:r>
              <w:rPr>
                <w:rFonts w:eastAsia="Times New Roman" w:cs="Times New Roman"/>
                <w:b/>
              </w:rPr>
              <w:t>SunTrust Off to College Sweepstakes:</w:t>
            </w:r>
          </w:p>
          <w:p w14:paraId="1E00C89F" w14:textId="1450F972" w:rsidR="001A65C6" w:rsidRDefault="001A65C6" w:rsidP="001A65C6">
            <w:pPr>
              <w:rPr>
                <w:rFonts w:eastAsia="Times New Roman" w:cs="Times New Roman"/>
              </w:rPr>
            </w:pPr>
            <w:r>
              <w:rPr>
                <w:rFonts w:eastAsia="Times New Roman" w:cs="Times New Roman"/>
              </w:rPr>
              <w:t>Who: Seniors planning on attending college in Fall of 2018 at a 2 or 4 year, public or private college in the U.S.</w:t>
            </w:r>
          </w:p>
          <w:p w14:paraId="61DA2A58" w14:textId="7FE3509B" w:rsidR="001A65C6" w:rsidRDefault="001A65C6" w:rsidP="001A65C6">
            <w:pPr>
              <w:rPr>
                <w:rFonts w:eastAsia="Times New Roman" w:cs="Times New Roman"/>
              </w:rPr>
            </w:pPr>
            <w:r>
              <w:rPr>
                <w:rFonts w:eastAsia="Times New Roman" w:cs="Times New Roman"/>
              </w:rPr>
              <w:t>Value: 30 scholarships available</w:t>
            </w:r>
          </w:p>
          <w:p w14:paraId="6E1E090C" w14:textId="44411F94" w:rsidR="001A65C6" w:rsidRPr="003F54F9" w:rsidRDefault="001A65C6" w:rsidP="001A65C6">
            <w:pPr>
              <w:rPr>
                <w:rFonts w:eastAsia="Times New Roman" w:cs="Times New Roman"/>
              </w:rPr>
            </w:pPr>
            <w:r>
              <w:rPr>
                <w:rFonts w:eastAsia="Times New Roman" w:cs="Times New Roman"/>
              </w:rPr>
              <w:t xml:space="preserve">Apply online at: </w:t>
            </w:r>
            <w:r w:rsidRPr="00D36E22">
              <w:rPr>
                <w:rFonts w:eastAsia="Times New Roman" w:cs="Times New Roman"/>
              </w:rPr>
              <w:t>htt</w:t>
            </w:r>
            <w:r>
              <w:rPr>
                <w:rFonts w:eastAsia="Times New Roman" w:cs="Times New Roman"/>
              </w:rPr>
              <w:t>ps://www.suntrust.com/offtocollege</w:t>
            </w:r>
          </w:p>
        </w:tc>
        <w:tc>
          <w:tcPr>
            <w:tcW w:w="1530" w:type="dxa"/>
          </w:tcPr>
          <w:p w14:paraId="3052CB7D" w14:textId="6FC95046" w:rsidR="001A65C6" w:rsidRDefault="001A65C6" w:rsidP="001A65C6">
            <w:r>
              <w:t>$500</w:t>
            </w:r>
          </w:p>
        </w:tc>
        <w:tc>
          <w:tcPr>
            <w:tcW w:w="1440" w:type="dxa"/>
          </w:tcPr>
          <w:p w14:paraId="114DFD7C" w14:textId="7F31B0A6" w:rsidR="001A65C6" w:rsidRDefault="001A65C6" w:rsidP="001A65C6">
            <w:r>
              <w:t>Enter online</w:t>
            </w:r>
          </w:p>
        </w:tc>
      </w:tr>
      <w:tr w:rsidR="001A65C6" w14:paraId="56A8FC2F" w14:textId="77777777" w:rsidTr="006C5D10">
        <w:tc>
          <w:tcPr>
            <w:tcW w:w="1237" w:type="dxa"/>
          </w:tcPr>
          <w:p w14:paraId="6E6ABF75" w14:textId="2BDF8AEA" w:rsidR="001A65C6" w:rsidRDefault="001A65C6" w:rsidP="001A65C6">
            <w:r>
              <w:lastRenderedPageBreak/>
              <w:t>May 14</w:t>
            </w:r>
          </w:p>
        </w:tc>
        <w:tc>
          <w:tcPr>
            <w:tcW w:w="6660" w:type="dxa"/>
          </w:tcPr>
          <w:p w14:paraId="567190C7" w14:textId="77777777" w:rsidR="001A65C6" w:rsidRDefault="001A65C6" w:rsidP="001A65C6">
            <w:pPr>
              <w:rPr>
                <w:rFonts w:eastAsia="Times New Roman" w:cs="Times New Roman"/>
                <w:b/>
              </w:rPr>
            </w:pPr>
            <w:r>
              <w:rPr>
                <w:rFonts w:eastAsia="Times New Roman" w:cs="Times New Roman"/>
                <w:b/>
              </w:rPr>
              <w:t>Isle of Wight Avengers – Sons of Confederate Veterans Camp #14</w:t>
            </w:r>
          </w:p>
          <w:p w14:paraId="103FE989" w14:textId="1276219D" w:rsidR="001A65C6" w:rsidRPr="00C26487" w:rsidRDefault="001A65C6" w:rsidP="001A65C6">
            <w:pPr>
              <w:rPr>
                <w:rFonts w:eastAsia="Times New Roman" w:cs="Times New Roman"/>
              </w:rPr>
            </w:pPr>
            <w:r>
              <w:rPr>
                <w:rFonts w:eastAsia="Times New Roman" w:cs="Times New Roman"/>
              </w:rPr>
              <w:t xml:space="preserve">Graduating seniors from Isle of Wight County. Submit a typed essay of 500-600 words on the topic “The Confederacy and Me.” The essay should focus on the student’s ancestor who served the Confederacy in any capacity or on a personal Confederate hero. A letter of recommendation, transcript, educational goals, and letter of acceptance from a college should be submitted with the application. More information available in the counseling office. </w:t>
            </w:r>
          </w:p>
        </w:tc>
        <w:tc>
          <w:tcPr>
            <w:tcW w:w="1530" w:type="dxa"/>
          </w:tcPr>
          <w:p w14:paraId="7EEEF453" w14:textId="145C0AEC" w:rsidR="001A65C6" w:rsidRDefault="001A65C6" w:rsidP="001A65C6">
            <w:r>
              <w:t>2 -$500</w:t>
            </w:r>
          </w:p>
        </w:tc>
        <w:tc>
          <w:tcPr>
            <w:tcW w:w="1440" w:type="dxa"/>
          </w:tcPr>
          <w:p w14:paraId="2D27A112" w14:textId="27D90E4F" w:rsidR="001A65C6" w:rsidRDefault="001A65C6" w:rsidP="001A65C6">
            <w:r>
              <w:t xml:space="preserve">Yes - BY </w:t>
            </w:r>
          </w:p>
          <w:p w14:paraId="301FFFE7" w14:textId="645B0A93" w:rsidR="001A65C6" w:rsidRDefault="001A65C6" w:rsidP="001A65C6">
            <w:r>
              <w:t>May 14</w:t>
            </w:r>
          </w:p>
        </w:tc>
      </w:tr>
      <w:tr w:rsidR="001A65C6" w14:paraId="7AA92034" w14:textId="77777777" w:rsidTr="006C5D10">
        <w:tc>
          <w:tcPr>
            <w:tcW w:w="1237" w:type="dxa"/>
          </w:tcPr>
          <w:p w14:paraId="2A24AF1E" w14:textId="5DCC062C" w:rsidR="001A65C6" w:rsidRDefault="001A65C6" w:rsidP="001A65C6">
            <w:r>
              <w:t>Deadlines Vary</w:t>
            </w:r>
          </w:p>
        </w:tc>
        <w:tc>
          <w:tcPr>
            <w:tcW w:w="6660" w:type="dxa"/>
          </w:tcPr>
          <w:p w14:paraId="54976C57" w14:textId="77777777" w:rsidR="001A65C6" w:rsidRDefault="001A65C6" w:rsidP="001A65C6">
            <w:pPr>
              <w:rPr>
                <w:rFonts w:eastAsia="Times New Roman" w:cs="Times New Roman"/>
                <w:b/>
              </w:rPr>
            </w:pPr>
            <w:r>
              <w:rPr>
                <w:rFonts w:eastAsia="Times New Roman" w:cs="Times New Roman"/>
                <w:b/>
              </w:rPr>
              <w:t>Studentscholarships.org</w:t>
            </w:r>
          </w:p>
          <w:p w14:paraId="5C5EC8F8" w14:textId="67BD5E78" w:rsidR="001A65C6" w:rsidRPr="00971516" w:rsidRDefault="001A65C6" w:rsidP="001A65C6">
            <w:pPr>
              <w:rPr>
                <w:rFonts w:eastAsia="Times New Roman" w:cs="Times New Roman"/>
              </w:rPr>
            </w:pPr>
            <w:r>
              <w:rPr>
                <w:rFonts w:eastAsia="Times New Roman" w:cs="Times New Roman"/>
              </w:rPr>
              <w:t xml:space="preserve">This website has scholarship programs that will give out more than $1 million dollars to students in the 2017/18 school year. Students in Virginia school districts are eligible for all of the awards. </w:t>
            </w:r>
          </w:p>
        </w:tc>
        <w:tc>
          <w:tcPr>
            <w:tcW w:w="1530" w:type="dxa"/>
          </w:tcPr>
          <w:p w14:paraId="3B50BF57" w14:textId="4CB0434E" w:rsidR="001A65C6" w:rsidRDefault="001A65C6" w:rsidP="001A65C6">
            <w:r>
              <w:t>Amounts Vary</w:t>
            </w:r>
          </w:p>
        </w:tc>
        <w:tc>
          <w:tcPr>
            <w:tcW w:w="1440" w:type="dxa"/>
          </w:tcPr>
          <w:p w14:paraId="23C94001" w14:textId="2112DCAE" w:rsidR="001A65C6" w:rsidRDefault="001A65C6" w:rsidP="001A65C6">
            <w:r>
              <w:t>No</w:t>
            </w:r>
          </w:p>
        </w:tc>
      </w:tr>
      <w:tr w:rsidR="001A65C6" w14:paraId="71FC4B0A" w14:textId="77777777" w:rsidTr="006C5D10">
        <w:tc>
          <w:tcPr>
            <w:tcW w:w="1237" w:type="dxa"/>
          </w:tcPr>
          <w:p w14:paraId="52C16394" w14:textId="4CF7B28B" w:rsidR="001A65C6" w:rsidRDefault="001A65C6" w:rsidP="001A65C6">
            <w:r>
              <w:t>Deadlines Vary</w:t>
            </w:r>
          </w:p>
        </w:tc>
        <w:tc>
          <w:tcPr>
            <w:tcW w:w="6660" w:type="dxa"/>
          </w:tcPr>
          <w:p w14:paraId="54072626" w14:textId="77777777" w:rsidR="001A65C6" w:rsidRDefault="001A65C6" w:rsidP="001A65C6">
            <w:pPr>
              <w:rPr>
                <w:rFonts w:eastAsia="Times New Roman" w:cs="Times New Roman"/>
                <w:b/>
              </w:rPr>
            </w:pPr>
            <w:r>
              <w:rPr>
                <w:rFonts w:eastAsia="Times New Roman" w:cs="Times New Roman"/>
                <w:b/>
              </w:rPr>
              <w:t>Sleep Scholarships and College Financial Aid Help</w:t>
            </w:r>
          </w:p>
          <w:p w14:paraId="601609D8" w14:textId="6863B762" w:rsidR="001A65C6" w:rsidRPr="00BF367C" w:rsidRDefault="001A65C6" w:rsidP="001A65C6">
            <w:pPr>
              <w:rPr>
                <w:rFonts w:eastAsia="Times New Roman" w:cs="Times New Roman"/>
              </w:rPr>
            </w:pPr>
            <w:r w:rsidRPr="00BF367C">
              <w:t>Many scholarships today are geared toward specific candidates, including those who struggle with sleep-related issues</w:t>
            </w:r>
            <w:r>
              <w:t>. This website lists</w:t>
            </w:r>
            <w:r w:rsidRPr="00BF367C">
              <w:t xml:space="preserve"> more than $500,000 in scholarship funding for undergraduate and graduate students. Some of these awards target sleep-deprived individuals, while others are available to students pursuing degrees in sleep science and other areas of psychology and mental health.</w:t>
            </w:r>
          </w:p>
        </w:tc>
        <w:tc>
          <w:tcPr>
            <w:tcW w:w="1530" w:type="dxa"/>
          </w:tcPr>
          <w:p w14:paraId="48847E95" w14:textId="547F1287" w:rsidR="001A65C6" w:rsidRDefault="001A65C6" w:rsidP="001A65C6">
            <w:r>
              <w:t>Amounts Vary</w:t>
            </w:r>
          </w:p>
        </w:tc>
        <w:tc>
          <w:tcPr>
            <w:tcW w:w="1440" w:type="dxa"/>
          </w:tcPr>
          <w:p w14:paraId="1DF8EF2D" w14:textId="29F69C69" w:rsidR="001A65C6" w:rsidRDefault="001A65C6" w:rsidP="001A65C6">
            <w:r>
              <w:t>No</w:t>
            </w:r>
          </w:p>
        </w:tc>
      </w:tr>
    </w:tbl>
    <w:p w14:paraId="08AB87C0" w14:textId="314F652F" w:rsidR="001F597E" w:rsidRDefault="001F597E"/>
    <w:sectPr w:rsidR="001F597E" w:rsidSect="00090C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8005D"/>
    <w:multiLevelType w:val="hybridMultilevel"/>
    <w:tmpl w:val="895C16C2"/>
    <w:lvl w:ilvl="0" w:tplc="E0A0D45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6B5E37E6"/>
    <w:multiLevelType w:val="hybridMultilevel"/>
    <w:tmpl w:val="5C441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7E"/>
    <w:rsid w:val="000030C4"/>
    <w:rsid w:val="00006AED"/>
    <w:rsid w:val="00013678"/>
    <w:rsid w:val="00013F69"/>
    <w:rsid w:val="0004640A"/>
    <w:rsid w:val="00050280"/>
    <w:rsid w:val="00052861"/>
    <w:rsid w:val="00064EC2"/>
    <w:rsid w:val="000672D7"/>
    <w:rsid w:val="00067E8F"/>
    <w:rsid w:val="00076EF1"/>
    <w:rsid w:val="00090C73"/>
    <w:rsid w:val="00091459"/>
    <w:rsid w:val="00091AF5"/>
    <w:rsid w:val="000A4F46"/>
    <w:rsid w:val="000C5CDC"/>
    <w:rsid w:val="000E1C08"/>
    <w:rsid w:val="000E7695"/>
    <w:rsid w:val="000F2D99"/>
    <w:rsid w:val="000F771D"/>
    <w:rsid w:val="001016BF"/>
    <w:rsid w:val="00104EB5"/>
    <w:rsid w:val="001063FA"/>
    <w:rsid w:val="00114F86"/>
    <w:rsid w:val="00121AEC"/>
    <w:rsid w:val="0012612A"/>
    <w:rsid w:val="00140031"/>
    <w:rsid w:val="00152E04"/>
    <w:rsid w:val="00164129"/>
    <w:rsid w:val="00173EEB"/>
    <w:rsid w:val="00180BCB"/>
    <w:rsid w:val="001A65C6"/>
    <w:rsid w:val="001B42D8"/>
    <w:rsid w:val="001E05B7"/>
    <w:rsid w:val="001E6409"/>
    <w:rsid w:val="001F232A"/>
    <w:rsid w:val="001F597E"/>
    <w:rsid w:val="00200FC0"/>
    <w:rsid w:val="00201F4A"/>
    <w:rsid w:val="002353C4"/>
    <w:rsid w:val="00247756"/>
    <w:rsid w:val="00252C85"/>
    <w:rsid w:val="002605A5"/>
    <w:rsid w:val="0026391B"/>
    <w:rsid w:val="00267298"/>
    <w:rsid w:val="00282EF7"/>
    <w:rsid w:val="002A5B44"/>
    <w:rsid w:val="002C0BA5"/>
    <w:rsid w:val="002C6427"/>
    <w:rsid w:val="002D0AEC"/>
    <w:rsid w:val="002D19E1"/>
    <w:rsid w:val="002D1D1E"/>
    <w:rsid w:val="002D262F"/>
    <w:rsid w:val="002E01D3"/>
    <w:rsid w:val="002E03DD"/>
    <w:rsid w:val="002F726C"/>
    <w:rsid w:val="003044D5"/>
    <w:rsid w:val="003064A9"/>
    <w:rsid w:val="00317C56"/>
    <w:rsid w:val="00323316"/>
    <w:rsid w:val="00326323"/>
    <w:rsid w:val="00352840"/>
    <w:rsid w:val="003539D3"/>
    <w:rsid w:val="003655DD"/>
    <w:rsid w:val="00380073"/>
    <w:rsid w:val="003800B9"/>
    <w:rsid w:val="00390583"/>
    <w:rsid w:val="003918EE"/>
    <w:rsid w:val="003B1237"/>
    <w:rsid w:val="003D299A"/>
    <w:rsid w:val="003E3A20"/>
    <w:rsid w:val="003F3ECC"/>
    <w:rsid w:val="003F54F9"/>
    <w:rsid w:val="003F7DBC"/>
    <w:rsid w:val="0041058F"/>
    <w:rsid w:val="00414736"/>
    <w:rsid w:val="00422DCF"/>
    <w:rsid w:val="00423D4A"/>
    <w:rsid w:val="00432C0E"/>
    <w:rsid w:val="00444D57"/>
    <w:rsid w:val="00447212"/>
    <w:rsid w:val="004537F1"/>
    <w:rsid w:val="00456493"/>
    <w:rsid w:val="00475BC8"/>
    <w:rsid w:val="00481B35"/>
    <w:rsid w:val="00490E96"/>
    <w:rsid w:val="004D2075"/>
    <w:rsid w:val="004E6AA3"/>
    <w:rsid w:val="004F6893"/>
    <w:rsid w:val="00506095"/>
    <w:rsid w:val="00563523"/>
    <w:rsid w:val="00572EFF"/>
    <w:rsid w:val="0057610C"/>
    <w:rsid w:val="005769E1"/>
    <w:rsid w:val="00590209"/>
    <w:rsid w:val="005962E9"/>
    <w:rsid w:val="005B1583"/>
    <w:rsid w:val="005D6A46"/>
    <w:rsid w:val="005E514E"/>
    <w:rsid w:val="005F01CB"/>
    <w:rsid w:val="00601B03"/>
    <w:rsid w:val="006244C2"/>
    <w:rsid w:val="00634EB9"/>
    <w:rsid w:val="00641455"/>
    <w:rsid w:val="00642BDA"/>
    <w:rsid w:val="00644CDE"/>
    <w:rsid w:val="00644E6F"/>
    <w:rsid w:val="006476C2"/>
    <w:rsid w:val="00656C34"/>
    <w:rsid w:val="00660E08"/>
    <w:rsid w:val="00671C8E"/>
    <w:rsid w:val="006A0992"/>
    <w:rsid w:val="006A65F3"/>
    <w:rsid w:val="006A6709"/>
    <w:rsid w:val="006B130C"/>
    <w:rsid w:val="006C5D10"/>
    <w:rsid w:val="006D29F0"/>
    <w:rsid w:val="006E1008"/>
    <w:rsid w:val="00707708"/>
    <w:rsid w:val="00725C23"/>
    <w:rsid w:val="0073799A"/>
    <w:rsid w:val="00747305"/>
    <w:rsid w:val="00780628"/>
    <w:rsid w:val="0078428C"/>
    <w:rsid w:val="007A3AFA"/>
    <w:rsid w:val="007B0167"/>
    <w:rsid w:val="007C3DBB"/>
    <w:rsid w:val="007D1227"/>
    <w:rsid w:val="007D3F8F"/>
    <w:rsid w:val="007E0732"/>
    <w:rsid w:val="00824485"/>
    <w:rsid w:val="008300FB"/>
    <w:rsid w:val="008326C3"/>
    <w:rsid w:val="0085135D"/>
    <w:rsid w:val="008542DA"/>
    <w:rsid w:val="008561D6"/>
    <w:rsid w:val="008710DE"/>
    <w:rsid w:val="00887799"/>
    <w:rsid w:val="00887FC5"/>
    <w:rsid w:val="00893F6F"/>
    <w:rsid w:val="008B3F4E"/>
    <w:rsid w:val="008B437F"/>
    <w:rsid w:val="008B7347"/>
    <w:rsid w:val="008D3F1C"/>
    <w:rsid w:val="008D71E9"/>
    <w:rsid w:val="008E611A"/>
    <w:rsid w:val="008F6BF9"/>
    <w:rsid w:val="00902961"/>
    <w:rsid w:val="00913D1B"/>
    <w:rsid w:val="009308F4"/>
    <w:rsid w:val="009309BA"/>
    <w:rsid w:val="00942AB0"/>
    <w:rsid w:val="009579D2"/>
    <w:rsid w:val="00971516"/>
    <w:rsid w:val="009747E4"/>
    <w:rsid w:val="00974A40"/>
    <w:rsid w:val="00980B46"/>
    <w:rsid w:val="009A3F9D"/>
    <w:rsid w:val="009A7FE4"/>
    <w:rsid w:val="009B3117"/>
    <w:rsid w:val="009C3B2F"/>
    <w:rsid w:val="009C7286"/>
    <w:rsid w:val="009E0402"/>
    <w:rsid w:val="009F786C"/>
    <w:rsid w:val="00A05A4E"/>
    <w:rsid w:val="00A21C38"/>
    <w:rsid w:val="00A2382C"/>
    <w:rsid w:val="00A263FA"/>
    <w:rsid w:val="00A345C0"/>
    <w:rsid w:val="00A37B48"/>
    <w:rsid w:val="00A4005B"/>
    <w:rsid w:val="00A455DB"/>
    <w:rsid w:val="00A4797B"/>
    <w:rsid w:val="00A65345"/>
    <w:rsid w:val="00A747B2"/>
    <w:rsid w:val="00A75780"/>
    <w:rsid w:val="00A928D1"/>
    <w:rsid w:val="00A92913"/>
    <w:rsid w:val="00A97618"/>
    <w:rsid w:val="00AA2DE6"/>
    <w:rsid w:val="00AA623C"/>
    <w:rsid w:val="00AB698E"/>
    <w:rsid w:val="00AB7C8A"/>
    <w:rsid w:val="00AD09CC"/>
    <w:rsid w:val="00B022DD"/>
    <w:rsid w:val="00B02A1D"/>
    <w:rsid w:val="00B23771"/>
    <w:rsid w:val="00B26CB4"/>
    <w:rsid w:val="00B36B72"/>
    <w:rsid w:val="00B37213"/>
    <w:rsid w:val="00B4097D"/>
    <w:rsid w:val="00B41500"/>
    <w:rsid w:val="00B42908"/>
    <w:rsid w:val="00B45206"/>
    <w:rsid w:val="00B45E08"/>
    <w:rsid w:val="00B522A5"/>
    <w:rsid w:val="00B60840"/>
    <w:rsid w:val="00B7563E"/>
    <w:rsid w:val="00B82B5C"/>
    <w:rsid w:val="00B83E79"/>
    <w:rsid w:val="00B92E59"/>
    <w:rsid w:val="00B95798"/>
    <w:rsid w:val="00B96585"/>
    <w:rsid w:val="00BA2C03"/>
    <w:rsid w:val="00BA2FA7"/>
    <w:rsid w:val="00BA31FB"/>
    <w:rsid w:val="00BA6116"/>
    <w:rsid w:val="00BB0572"/>
    <w:rsid w:val="00BB1513"/>
    <w:rsid w:val="00BB4811"/>
    <w:rsid w:val="00BC02CB"/>
    <w:rsid w:val="00BC110F"/>
    <w:rsid w:val="00BC31FD"/>
    <w:rsid w:val="00BD5BCD"/>
    <w:rsid w:val="00BF367C"/>
    <w:rsid w:val="00BF49DC"/>
    <w:rsid w:val="00C23EC3"/>
    <w:rsid w:val="00C26487"/>
    <w:rsid w:val="00C3111B"/>
    <w:rsid w:val="00C37DC0"/>
    <w:rsid w:val="00C50326"/>
    <w:rsid w:val="00C51220"/>
    <w:rsid w:val="00C5380C"/>
    <w:rsid w:val="00C56133"/>
    <w:rsid w:val="00C5739D"/>
    <w:rsid w:val="00C61CC7"/>
    <w:rsid w:val="00C6301E"/>
    <w:rsid w:val="00C65087"/>
    <w:rsid w:val="00C773F2"/>
    <w:rsid w:val="00C82F49"/>
    <w:rsid w:val="00C90487"/>
    <w:rsid w:val="00CA7BD5"/>
    <w:rsid w:val="00CD256D"/>
    <w:rsid w:val="00CE11AF"/>
    <w:rsid w:val="00D01126"/>
    <w:rsid w:val="00D17893"/>
    <w:rsid w:val="00D20243"/>
    <w:rsid w:val="00D260BC"/>
    <w:rsid w:val="00D369B3"/>
    <w:rsid w:val="00D36E22"/>
    <w:rsid w:val="00D51C89"/>
    <w:rsid w:val="00D64470"/>
    <w:rsid w:val="00D76DAA"/>
    <w:rsid w:val="00D840EE"/>
    <w:rsid w:val="00D85E7B"/>
    <w:rsid w:val="00D957C1"/>
    <w:rsid w:val="00DB3ED1"/>
    <w:rsid w:val="00DC0620"/>
    <w:rsid w:val="00DD73E2"/>
    <w:rsid w:val="00DE2208"/>
    <w:rsid w:val="00DE320C"/>
    <w:rsid w:val="00DE6B23"/>
    <w:rsid w:val="00DE7641"/>
    <w:rsid w:val="00DF0275"/>
    <w:rsid w:val="00E00353"/>
    <w:rsid w:val="00E05496"/>
    <w:rsid w:val="00E111B9"/>
    <w:rsid w:val="00E253E7"/>
    <w:rsid w:val="00E268FF"/>
    <w:rsid w:val="00E3718D"/>
    <w:rsid w:val="00E72233"/>
    <w:rsid w:val="00E72CA1"/>
    <w:rsid w:val="00E7644F"/>
    <w:rsid w:val="00E964C5"/>
    <w:rsid w:val="00EA1D02"/>
    <w:rsid w:val="00EC0453"/>
    <w:rsid w:val="00ED61C8"/>
    <w:rsid w:val="00ED79FB"/>
    <w:rsid w:val="00EE371C"/>
    <w:rsid w:val="00F1175D"/>
    <w:rsid w:val="00F14BC4"/>
    <w:rsid w:val="00F26BCB"/>
    <w:rsid w:val="00F37C7C"/>
    <w:rsid w:val="00F6119D"/>
    <w:rsid w:val="00F70518"/>
    <w:rsid w:val="00F74F2C"/>
    <w:rsid w:val="00F82580"/>
    <w:rsid w:val="00F829DA"/>
    <w:rsid w:val="00F8534F"/>
    <w:rsid w:val="00F869CF"/>
    <w:rsid w:val="00FB1D7E"/>
    <w:rsid w:val="00FB230A"/>
    <w:rsid w:val="00FC18F7"/>
    <w:rsid w:val="00FD2C55"/>
    <w:rsid w:val="00FF4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245162"/>
  <w14:defaultImageDpi w14:val="300"/>
  <w15:docId w15:val="{C6101BDE-AD4E-4C14-87C1-8BDBD170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E59"/>
    <w:rPr>
      <w:color w:val="0000FF" w:themeColor="hyperlink"/>
      <w:u w:val="single"/>
    </w:rPr>
  </w:style>
  <w:style w:type="paragraph" w:styleId="ListParagraph">
    <w:name w:val="List Paragraph"/>
    <w:basedOn w:val="Normal"/>
    <w:uiPriority w:val="34"/>
    <w:qFormat/>
    <w:rsid w:val="00B36B72"/>
    <w:pPr>
      <w:ind w:left="720"/>
      <w:contextualSpacing/>
    </w:pPr>
  </w:style>
  <w:style w:type="character" w:styleId="Strong">
    <w:name w:val="Strong"/>
    <w:basedOn w:val="DefaultParagraphFont"/>
    <w:uiPriority w:val="22"/>
    <w:qFormat/>
    <w:rsid w:val="00FF4917"/>
    <w:rPr>
      <w:b/>
      <w:bCs/>
    </w:rPr>
  </w:style>
  <w:style w:type="character" w:styleId="FollowedHyperlink">
    <w:name w:val="FollowedHyperlink"/>
    <w:basedOn w:val="DefaultParagraphFont"/>
    <w:uiPriority w:val="99"/>
    <w:semiHidden/>
    <w:unhideWhenUsed/>
    <w:rsid w:val="00572E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576037">
      <w:bodyDiv w:val="1"/>
      <w:marLeft w:val="0"/>
      <w:marRight w:val="0"/>
      <w:marTop w:val="0"/>
      <w:marBottom w:val="0"/>
      <w:divBdr>
        <w:top w:val="none" w:sz="0" w:space="0" w:color="auto"/>
        <w:left w:val="none" w:sz="0" w:space="0" w:color="auto"/>
        <w:bottom w:val="none" w:sz="0" w:space="0" w:color="auto"/>
        <w:right w:val="none" w:sz="0" w:space="0" w:color="auto"/>
      </w:divBdr>
      <w:divsChild>
        <w:div w:id="2144883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165180">
              <w:marLeft w:val="0"/>
              <w:marRight w:val="0"/>
              <w:marTop w:val="0"/>
              <w:marBottom w:val="0"/>
              <w:divBdr>
                <w:top w:val="none" w:sz="0" w:space="0" w:color="auto"/>
                <w:left w:val="none" w:sz="0" w:space="0" w:color="auto"/>
                <w:bottom w:val="none" w:sz="0" w:space="0" w:color="auto"/>
                <w:right w:val="none" w:sz="0" w:space="0" w:color="auto"/>
              </w:divBdr>
              <w:divsChild>
                <w:div w:id="337923013">
                  <w:marLeft w:val="0"/>
                  <w:marRight w:val="0"/>
                  <w:marTop w:val="0"/>
                  <w:marBottom w:val="0"/>
                  <w:divBdr>
                    <w:top w:val="none" w:sz="0" w:space="0" w:color="auto"/>
                    <w:left w:val="none" w:sz="0" w:space="0" w:color="auto"/>
                    <w:bottom w:val="none" w:sz="0" w:space="0" w:color="auto"/>
                    <w:right w:val="none" w:sz="0" w:space="0" w:color="auto"/>
                  </w:divBdr>
                  <w:divsChild>
                    <w:div w:id="1244870737">
                      <w:marLeft w:val="0"/>
                      <w:marRight w:val="0"/>
                      <w:marTop w:val="0"/>
                      <w:marBottom w:val="0"/>
                      <w:divBdr>
                        <w:top w:val="none" w:sz="0" w:space="0" w:color="auto"/>
                        <w:left w:val="none" w:sz="0" w:space="0" w:color="auto"/>
                        <w:bottom w:val="none" w:sz="0" w:space="0" w:color="auto"/>
                        <w:right w:val="none" w:sz="0" w:space="0" w:color="auto"/>
                      </w:divBdr>
                      <w:divsChild>
                        <w:div w:id="1075474235">
                          <w:marLeft w:val="0"/>
                          <w:marRight w:val="0"/>
                          <w:marTop w:val="0"/>
                          <w:marBottom w:val="0"/>
                          <w:divBdr>
                            <w:top w:val="none" w:sz="0" w:space="0" w:color="auto"/>
                            <w:left w:val="none" w:sz="0" w:space="0" w:color="auto"/>
                            <w:bottom w:val="none" w:sz="0" w:space="0" w:color="auto"/>
                            <w:right w:val="none" w:sz="0" w:space="0" w:color="auto"/>
                          </w:divBdr>
                          <w:divsChild>
                            <w:div w:id="1668249270">
                              <w:marLeft w:val="0"/>
                              <w:marRight w:val="0"/>
                              <w:marTop w:val="0"/>
                              <w:marBottom w:val="0"/>
                              <w:divBdr>
                                <w:top w:val="none" w:sz="0" w:space="0" w:color="auto"/>
                                <w:left w:val="none" w:sz="0" w:space="0" w:color="auto"/>
                                <w:bottom w:val="none" w:sz="0" w:space="0" w:color="auto"/>
                                <w:right w:val="none" w:sz="0" w:space="0" w:color="auto"/>
                              </w:divBdr>
                              <w:divsChild>
                                <w:div w:id="166712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315285">
                                      <w:marLeft w:val="0"/>
                                      <w:marRight w:val="0"/>
                                      <w:marTop w:val="0"/>
                                      <w:marBottom w:val="0"/>
                                      <w:divBdr>
                                        <w:top w:val="none" w:sz="0" w:space="0" w:color="auto"/>
                                        <w:left w:val="none" w:sz="0" w:space="0" w:color="auto"/>
                                        <w:bottom w:val="none" w:sz="0" w:space="0" w:color="auto"/>
                                        <w:right w:val="none" w:sz="0" w:space="0" w:color="auto"/>
                                      </w:divBdr>
                                      <w:divsChild>
                                        <w:div w:id="813595825">
                                          <w:marLeft w:val="0"/>
                                          <w:marRight w:val="0"/>
                                          <w:marTop w:val="0"/>
                                          <w:marBottom w:val="0"/>
                                          <w:divBdr>
                                            <w:top w:val="none" w:sz="0" w:space="0" w:color="auto"/>
                                            <w:left w:val="none" w:sz="0" w:space="0" w:color="auto"/>
                                            <w:bottom w:val="none" w:sz="0" w:space="0" w:color="auto"/>
                                            <w:right w:val="none" w:sz="0" w:space="0" w:color="auto"/>
                                          </w:divBdr>
                                          <w:divsChild>
                                            <w:div w:id="14638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org" TargetMode="External"/><Relationship Id="rId13" Type="http://schemas.openxmlformats.org/officeDocument/2006/relationships/hyperlink" Target="http://www.bellscholarship.org" TargetMode="External"/><Relationship Id="rId18" Type="http://schemas.openxmlformats.org/officeDocument/2006/relationships/hyperlink" Target="http://sgc.odu.edu/sf/ccste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dar.org" TargetMode="External"/><Relationship Id="rId12" Type="http://schemas.openxmlformats.org/officeDocument/2006/relationships/hyperlink" Target="http://memberservices.phada.org/Conferences/PHADA-Scholarship-Program" TargetMode="External"/><Relationship Id="rId17" Type="http://schemas.openxmlformats.org/officeDocument/2006/relationships/hyperlink" Target="mailto:jkuberek@odu.edu" TargetMode="External"/><Relationship Id="rId2" Type="http://schemas.openxmlformats.org/officeDocument/2006/relationships/numbering" Target="numbering.xml"/><Relationship Id="rId16" Type="http://schemas.openxmlformats.org/officeDocument/2006/relationships/hyperlink" Target="http://www.doav.virginia.gov" TargetMode="External"/><Relationship Id="rId20" Type="http://schemas.openxmlformats.org/officeDocument/2006/relationships/hyperlink" Target="http://jmscottmemorialfund.org/" TargetMode="External"/><Relationship Id="rId1" Type="http://schemas.openxmlformats.org/officeDocument/2006/relationships/customXml" Target="../customXml/item1.xml"/><Relationship Id="rId6" Type="http://schemas.openxmlformats.org/officeDocument/2006/relationships/hyperlink" Target="http://www.hsfmo.org" TargetMode="External"/><Relationship Id="rId11" Type="http://schemas.openxmlformats.org/officeDocument/2006/relationships/hyperlink" Target="http://www.nasao.org" TargetMode="External"/><Relationship Id="rId5" Type="http://schemas.openxmlformats.org/officeDocument/2006/relationships/webSettings" Target="webSettings.xml"/><Relationship Id="rId15" Type="http://schemas.openxmlformats.org/officeDocument/2006/relationships/hyperlink" Target="http://www.doav.virginia.gov" TargetMode="External"/><Relationship Id="rId10" Type="http://schemas.openxmlformats.org/officeDocument/2006/relationships/hyperlink" Target="http://www.mensafoudation.org/scholarship" TargetMode="External"/><Relationship Id="rId19" Type="http://schemas.openxmlformats.org/officeDocument/2006/relationships/hyperlink" Target="http://www.doav.virginia.gov" TargetMode="External"/><Relationship Id="rId4" Type="http://schemas.openxmlformats.org/officeDocument/2006/relationships/settings" Target="settings.xml"/><Relationship Id="rId9" Type="http://schemas.openxmlformats.org/officeDocument/2006/relationships/hyperlink" Target="https://www.ronbrown.org/section/apply/rbsp-application" TargetMode="External"/><Relationship Id="rId14" Type="http://schemas.openxmlformats.org/officeDocument/2006/relationships/hyperlink" Target="http://www.doav.virgin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9297C-811E-42A5-8678-4374AE5F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Mary Gover</cp:lastModifiedBy>
  <cp:revision>2</cp:revision>
  <cp:lastPrinted>2014-10-07T12:52:00Z</cp:lastPrinted>
  <dcterms:created xsi:type="dcterms:W3CDTF">2017-11-14T22:12:00Z</dcterms:created>
  <dcterms:modified xsi:type="dcterms:W3CDTF">2017-11-14T22:12:00Z</dcterms:modified>
</cp:coreProperties>
</file>